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A1EF753" w14:textId="77777777" w:rsidR="00983693" w:rsidRDefault="00983693" w:rsidP="00983693">
      <w:pPr>
        <w:keepNext/>
        <w:spacing w:after="0"/>
        <w:jc w:val="both"/>
        <w:outlineLvl w:val="8"/>
      </w:pPr>
      <w:bookmarkStart w:id="0" w:name="_Hlk159572613"/>
      <w:r>
        <w:rPr>
          <w:rFonts w:ascii="Garamond" w:eastAsia="Times New Roman" w:hAnsi="Garamond"/>
          <w:b/>
          <w:noProof/>
          <w:lang w:eastAsia="sl-SI"/>
        </w:rPr>
        <w:drawing>
          <wp:inline distT="0" distB="0" distL="0" distR="0" wp14:anchorId="77316231" wp14:editId="3C90DBD3">
            <wp:extent cx="3228974" cy="495303"/>
            <wp:effectExtent l="0" t="0" r="0" b="0"/>
            <wp:docPr id="2139941545" name="Slika 1" descr="Slika, ki vsebuje besede pisava, logotip, simbol, grafika&#10;&#10;Opis je samodejno ustvarjen"/>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
                    <a:srcRect/>
                    <a:stretch>
                      <a:fillRect/>
                    </a:stretch>
                  </pic:blipFill>
                  <pic:spPr>
                    <a:xfrm>
                      <a:off x="0" y="0"/>
                      <a:ext cx="3228974" cy="495303"/>
                    </a:xfrm>
                    <a:prstGeom prst="rect">
                      <a:avLst/>
                    </a:prstGeom>
                    <a:noFill/>
                    <a:ln>
                      <a:noFill/>
                      <a:prstDash/>
                    </a:ln>
                  </pic:spPr>
                </pic:pic>
              </a:graphicData>
            </a:graphic>
          </wp:inline>
        </w:drawing>
      </w:r>
    </w:p>
    <w:p w14:paraId="110331F4" w14:textId="77777777" w:rsidR="00983693" w:rsidRDefault="00983693" w:rsidP="00983693">
      <w:pPr>
        <w:keepNext/>
        <w:spacing w:after="0"/>
        <w:ind w:firstLine="708"/>
        <w:jc w:val="both"/>
        <w:outlineLvl w:val="5"/>
        <w:rPr>
          <w:rFonts w:ascii="Garamond" w:eastAsia="Times New Roman" w:hAnsi="Garamond"/>
          <w:b/>
          <w:lang w:eastAsia="sl-SI"/>
        </w:rPr>
      </w:pPr>
      <w:r>
        <w:rPr>
          <w:rFonts w:ascii="Garamond" w:eastAsia="Times New Roman" w:hAnsi="Garamond"/>
          <w:b/>
          <w:lang w:eastAsia="sl-SI"/>
        </w:rPr>
        <w:t>OBLAKOVA ULICA 5</w:t>
      </w:r>
    </w:p>
    <w:p w14:paraId="42A0086D" w14:textId="77777777" w:rsidR="00983693" w:rsidRDefault="00983693" w:rsidP="00983693">
      <w:pPr>
        <w:keepNext/>
        <w:spacing w:after="0"/>
        <w:ind w:firstLine="708"/>
        <w:jc w:val="both"/>
        <w:outlineLvl w:val="5"/>
        <w:rPr>
          <w:rFonts w:ascii="Garamond" w:eastAsia="Times New Roman" w:hAnsi="Garamond"/>
          <w:b/>
          <w:lang w:eastAsia="sl-SI"/>
        </w:rPr>
      </w:pPr>
      <w:r>
        <w:rPr>
          <w:rFonts w:ascii="Garamond" w:eastAsia="Times New Roman" w:hAnsi="Garamond"/>
          <w:b/>
          <w:lang w:eastAsia="sl-SI"/>
        </w:rPr>
        <w:t xml:space="preserve">3000 CELJE    </w:t>
      </w:r>
    </w:p>
    <w:p w14:paraId="10700C93" w14:textId="77777777" w:rsidR="00983693" w:rsidRDefault="00983693" w:rsidP="00983693">
      <w:pPr>
        <w:spacing w:after="0"/>
        <w:ind w:firstLine="708"/>
        <w:jc w:val="both"/>
        <w:rPr>
          <w:rFonts w:ascii="Garamond" w:eastAsia="Times New Roman" w:hAnsi="Garamond"/>
          <w:b/>
          <w:lang w:eastAsia="sl-SI"/>
        </w:rPr>
      </w:pPr>
      <w:proofErr w:type="spellStart"/>
      <w:r>
        <w:rPr>
          <w:rFonts w:ascii="Garamond" w:eastAsia="Times New Roman" w:hAnsi="Garamond"/>
          <w:b/>
          <w:lang w:eastAsia="sl-SI"/>
        </w:rPr>
        <w:t>tel</w:t>
      </w:r>
      <w:proofErr w:type="spellEnd"/>
      <w:r>
        <w:rPr>
          <w:rFonts w:ascii="Garamond" w:eastAsia="Times New Roman" w:hAnsi="Garamond"/>
          <w:b/>
          <w:lang w:eastAsia="sl-SI"/>
        </w:rPr>
        <w:t>: (03) 42 33 000</w:t>
      </w:r>
    </w:p>
    <w:p w14:paraId="359F281D" w14:textId="77777777" w:rsidR="00983693" w:rsidRDefault="00983693" w:rsidP="00983693">
      <w:pPr>
        <w:keepNext/>
        <w:spacing w:after="0"/>
        <w:ind w:firstLine="708"/>
        <w:jc w:val="both"/>
        <w:outlineLvl w:val="5"/>
        <w:rPr>
          <w:rFonts w:ascii="Garamond" w:eastAsia="Times New Roman" w:hAnsi="Garamond"/>
          <w:b/>
          <w:lang w:eastAsia="sl-SI"/>
        </w:rPr>
      </w:pPr>
    </w:p>
    <w:p w14:paraId="35D2A9AB" w14:textId="77777777" w:rsidR="00983693" w:rsidRDefault="00983693" w:rsidP="00983693">
      <w:pPr>
        <w:spacing w:after="0"/>
        <w:jc w:val="both"/>
      </w:pPr>
      <w:r>
        <w:rPr>
          <w:rFonts w:ascii="Garamond" w:eastAsia="Calibri" w:hAnsi="Garamond"/>
          <w:u w:val="single"/>
        </w:rPr>
        <w:t>Datum: 15.01.2025                                                                        Postopek: 17</w:t>
      </w:r>
      <w:r>
        <w:rPr>
          <w:rFonts w:ascii="Garamond" w:eastAsia="Calibri" w:hAnsi="Garamond"/>
          <w:b/>
          <w:u w:val="single"/>
        </w:rPr>
        <w:t>-2025-BG/VH_</w:t>
      </w:r>
    </w:p>
    <w:p w14:paraId="6DC3C362" w14:textId="77777777" w:rsidR="00983693" w:rsidRDefault="00983693" w:rsidP="00983693">
      <w:pPr>
        <w:pBdr>
          <w:top w:val="single" w:sz="4" w:space="1" w:color="000000"/>
          <w:left w:val="single" w:sz="4" w:space="4" w:color="000000"/>
          <w:bottom w:val="single" w:sz="4" w:space="1" w:color="000000"/>
          <w:right w:val="single" w:sz="4" w:space="4" w:color="000000"/>
        </w:pBdr>
        <w:shd w:val="clear" w:color="auto" w:fill="C0C0C0"/>
        <w:spacing w:after="0"/>
        <w:jc w:val="center"/>
        <w:rPr>
          <w:rFonts w:ascii="Garamond" w:eastAsia="Times New Roman" w:hAnsi="Garamond"/>
          <w:b/>
          <w:lang w:eastAsia="sl-SI"/>
        </w:rPr>
      </w:pPr>
      <w:r>
        <w:rPr>
          <w:rFonts w:ascii="Garamond" w:eastAsia="Times New Roman" w:hAnsi="Garamond"/>
          <w:b/>
          <w:lang w:eastAsia="sl-SI"/>
        </w:rPr>
        <w:t xml:space="preserve">POVABILO K ODDAJI PONUDBE </w:t>
      </w:r>
    </w:p>
    <w:p w14:paraId="0A2B84A2" w14:textId="77777777" w:rsidR="00983693" w:rsidRDefault="00983693" w:rsidP="00983693">
      <w:pPr>
        <w:spacing w:after="0"/>
        <w:jc w:val="both"/>
        <w:rPr>
          <w:rFonts w:ascii="Garamond" w:eastAsia="Times New Roman" w:hAnsi="Garamond"/>
          <w:b/>
          <w:lang w:eastAsia="sl-SI"/>
        </w:rPr>
      </w:pPr>
    </w:p>
    <w:p w14:paraId="428C0269" w14:textId="77777777" w:rsidR="00983693" w:rsidRDefault="00983693" w:rsidP="00983693">
      <w:pPr>
        <w:spacing w:after="0"/>
        <w:jc w:val="both"/>
        <w:rPr>
          <w:rFonts w:ascii="Garamond" w:eastAsia="Times New Roman" w:hAnsi="Garamond"/>
          <w:lang w:eastAsia="sl-SI"/>
        </w:rPr>
      </w:pPr>
      <w:r>
        <w:rPr>
          <w:rFonts w:ascii="Garamond" w:eastAsia="Times New Roman" w:hAnsi="Garamond"/>
          <w:lang w:eastAsia="sl-SI"/>
        </w:rPr>
        <w:t>Naročnik vabi ponudnike, da v skladu z navodili ponudnikom izdelajo ponudbo za:</w:t>
      </w:r>
    </w:p>
    <w:p w14:paraId="10453B88" w14:textId="77777777" w:rsidR="00983693" w:rsidRDefault="00983693" w:rsidP="00983693">
      <w:pPr>
        <w:jc w:val="both"/>
        <w:rPr>
          <w:rFonts w:ascii="Garamond" w:eastAsia="Calibri" w:hAnsi="Garamond"/>
          <w:b/>
          <w:bCs/>
        </w:rPr>
      </w:pPr>
    </w:p>
    <w:p w14:paraId="4B098B86" w14:textId="17F51BBC" w:rsidR="00983693" w:rsidRDefault="00983693" w:rsidP="00983693">
      <w:pPr>
        <w:jc w:val="both"/>
        <w:rPr>
          <w:b/>
          <w:bCs/>
        </w:rPr>
      </w:pPr>
      <w:r>
        <w:rPr>
          <w:b/>
          <w:bCs/>
        </w:rPr>
        <w:t>POPRAVILO VIDEOLAP</w:t>
      </w:r>
      <w:r>
        <w:rPr>
          <w:b/>
          <w:bCs/>
        </w:rPr>
        <w:t>A</w:t>
      </w:r>
      <w:r>
        <w:rPr>
          <w:b/>
          <w:bCs/>
        </w:rPr>
        <w:t>ROSKOPA</w:t>
      </w:r>
    </w:p>
    <w:p w14:paraId="483A7995" w14:textId="77777777" w:rsidR="00983693" w:rsidRDefault="00983693" w:rsidP="00983693">
      <w:pPr>
        <w:jc w:val="both"/>
      </w:pPr>
    </w:p>
    <w:p w14:paraId="0657242C" w14:textId="77777777" w:rsidR="00983693" w:rsidRDefault="00983693" w:rsidP="00983693">
      <w:pPr>
        <w:pStyle w:val="Navadensplet"/>
        <w:shd w:val="clear" w:color="auto" w:fill="FFFFFF"/>
        <w:rPr>
          <w:rFonts w:ascii="Roboto" w:hAnsi="Roboto"/>
          <w:sz w:val="21"/>
          <w:szCs w:val="21"/>
        </w:rPr>
      </w:pPr>
      <w:r>
        <w:rPr>
          <w:rFonts w:ascii="Verdana" w:hAnsi="Verdana"/>
          <w:color w:val="3598DB"/>
          <w:sz w:val="20"/>
          <w:szCs w:val="20"/>
        </w:rPr>
        <w:t>Proizvajalec:</w:t>
      </w:r>
      <w:r>
        <w:rPr>
          <w:rFonts w:ascii="Verdana" w:hAnsi="Verdana"/>
          <w:sz w:val="20"/>
          <w:szCs w:val="20"/>
        </w:rPr>
        <w:t> OLYMPUS</w:t>
      </w:r>
    </w:p>
    <w:p w14:paraId="581353B2" w14:textId="77777777" w:rsidR="00983693" w:rsidRDefault="00983693" w:rsidP="00983693">
      <w:pPr>
        <w:pStyle w:val="Navadensplet"/>
        <w:shd w:val="clear" w:color="auto" w:fill="FFFFFF"/>
        <w:rPr>
          <w:rFonts w:ascii="Roboto" w:hAnsi="Roboto"/>
          <w:sz w:val="21"/>
          <w:szCs w:val="21"/>
        </w:rPr>
      </w:pPr>
      <w:r>
        <w:rPr>
          <w:rFonts w:ascii="Verdana" w:hAnsi="Verdana"/>
          <w:color w:val="3598DB"/>
          <w:sz w:val="20"/>
          <w:szCs w:val="20"/>
        </w:rPr>
        <w:t>Tip:</w:t>
      </w:r>
      <w:r>
        <w:rPr>
          <w:rFonts w:ascii="Verdana" w:hAnsi="Verdana"/>
          <w:sz w:val="20"/>
          <w:szCs w:val="20"/>
        </w:rPr>
        <w:t> LTF -190 -10 -3D</w:t>
      </w:r>
    </w:p>
    <w:p w14:paraId="787EB7D7" w14:textId="77777777" w:rsidR="00983693" w:rsidRDefault="00983693" w:rsidP="00983693">
      <w:pPr>
        <w:pStyle w:val="Navadensplet"/>
        <w:shd w:val="clear" w:color="auto" w:fill="FFFFFF"/>
        <w:rPr>
          <w:rFonts w:ascii="Roboto" w:hAnsi="Roboto"/>
          <w:sz w:val="21"/>
          <w:szCs w:val="21"/>
        </w:rPr>
      </w:pPr>
      <w:r>
        <w:rPr>
          <w:rFonts w:ascii="Verdana" w:hAnsi="Verdana"/>
          <w:color w:val="3598DB"/>
          <w:sz w:val="20"/>
          <w:szCs w:val="20"/>
        </w:rPr>
        <w:t>Inventarna številka:</w:t>
      </w:r>
      <w:r>
        <w:rPr>
          <w:rFonts w:ascii="Verdana" w:hAnsi="Verdana"/>
          <w:sz w:val="20"/>
          <w:szCs w:val="20"/>
        </w:rPr>
        <w:t> 00537291</w:t>
      </w:r>
    </w:p>
    <w:p w14:paraId="305FADB0" w14:textId="77777777" w:rsidR="00983693" w:rsidRDefault="00983693" w:rsidP="00983693">
      <w:pPr>
        <w:pStyle w:val="Navadensplet"/>
        <w:shd w:val="clear" w:color="auto" w:fill="FFFFFF"/>
        <w:rPr>
          <w:rFonts w:ascii="Roboto" w:hAnsi="Roboto"/>
          <w:sz w:val="21"/>
          <w:szCs w:val="21"/>
        </w:rPr>
      </w:pPr>
      <w:r>
        <w:rPr>
          <w:rFonts w:ascii="Verdana" w:hAnsi="Verdana"/>
          <w:color w:val="3598DB"/>
          <w:sz w:val="20"/>
          <w:szCs w:val="20"/>
        </w:rPr>
        <w:t>Serijska številka:</w:t>
      </w:r>
      <w:r>
        <w:rPr>
          <w:rFonts w:ascii="Verdana" w:hAnsi="Verdana"/>
          <w:sz w:val="20"/>
          <w:szCs w:val="20"/>
        </w:rPr>
        <w:t> 2512383</w:t>
      </w:r>
    </w:p>
    <w:p w14:paraId="61971912" w14:textId="77777777" w:rsidR="00983693" w:rsidRDefault="00983693" w:rsidP="00983693">
      <w:pPr>
        <w:pStyle w:val="Navadensplet"/>
        <w:shd w:val="clear" w:color="auto" w:fill="FFFFFF"/>
        <w:rPr>
          <w:rFonts w:ascii="Roboto" w:hAnsi="Roboto"/>
          <w:sz w:val="21"/>
          <w:szCs w:val="21"/>
        </w:rPr>
      </w:pPr>
      <w:r>
        <w:rPr>
          <w:rFonts w:ascii="Verdana" w:hAnsi="Verdana"/>
          <w:color w:val="3598DB"/>
          <w:sz w:val="20"/>
          <w:szCs w:val="20"/>
        </w:rPr>
        <w:t>Leto nabave:</w:t>
      </w:r>
      <w:r>
        <w:rPr>
          <w:rFonts w:ascii="Verdana" w:hAnsi="Verdana"/>
          <w:sz w:val="20"/>
          <w:szCs w:val="20"/>
        </w:rPr>
        <w:t> 2016</w:t>
      </w:r>
    </w:p>
    <w:p w14:paraId="7CA9A319" w14:textId="77777777" w:rsidR="00983693" w:rsidRDefault="00983693" w:rsidP="00983693">
      <w:pPr>
        <w:jc w:val="both"/>
      </w:pPr>
    </w:p>
    <w:p w14:paraId="12E2F4F0" w14:textId="77777777" w:rsidR="00983693" w:rsidRDefault="00983693" w:rsidP="00983693">
      <w:pPr>
        <w:jc w:val="both"/>
        <w:rPr>
          <w:rFonts w:ascii="Garamond" w:eastAsia="Calibri" w:hAnsi="Garamond"/>
          <w:b/>
          <w:bCs/>
        </w:rPr>
      </w:pPr>
      <w:r>
        <w:rPr>
          <w:rFonts w:ascii="Garamond" w:eastAsia="Calibri" w:hAnsi="Garamond"/>
          <w:b/>
          <w:bCs/>
        </w:rPr>
        <w:t>Obvezne priloge:</w:t>
      </w:r>
      <w:r>
        <w:rPr>
          <w:rFonts w:ascii="Garamond" w:eastAsia="Calibri" w:hAnsi="Garamond"/>
          <w:b/>
          <w:bCs/>
        </w:rPr>
        <w:tab/>
      </w:r>
      <w:r>
        <w:rPr>
          <w:rFonts w:ascii="Garamond" w:eastAsia="Calibri" w:hAnsi="Garamond"/>
          <w:b/>
          <w:bCs/>
        </w:rPr>
        <w:tab/>
      </w:r>
      <w:r>
        <w:rPr>
          <w:rFonts w:ascii="Garamond" w:eastAsia="Calibri" w:hAnsi="Garamond"/>
          <w:b/>
          <w:bCs/>
        </w:rPr>
        <w:tab/>
      </w:r>
      <w:r>
        <w:rPr>
          <w:rFonts w:ascii="Garamond" w:eastAsia="Calibri" w:hAnsi="Garamond"/>
          <w:b/>
          <w:bCs/>
        </w:rPr>
        <w:tab/>
      </w:r>
      <w:r>
        <w:rPr>
          <w:rFonts w:ascii="Garamond" w:eastAsia="Calibri" w:hAnsi="Garamond"/>
          <w:b/>
          <w:bCs/>
        </w:rPr>
        <w:tab/>
      </w:r>
      <w:r>
        <w:rPr>
          <w:rFonts w:ascii="Garamond" w:eastAsia="Calibri" w:hAnsi="Garamond"/>
          <w:b/>
          <w:bCs/>
        </w:rPr>
        <w:tab/>
      </w:r>
    </w:p>
    <w:p w14:paraId="27DB6299" w14:textId="77777777" w:rsidR="00983693" w:rsidRDefault="00983693" w:rsidP="00983693">
      <w:pPr>
        <w:spacing w:after="0"/>
        <w:jc w:val="both"/>
        <w:rPr>
          <w:rFonts w:ascii="Garamond" w:eastAsia="Calibri" w:hAnsi="Garamond"/>
        </w:rPr>
      </w:pPr>
      <w:r>
        <w:rPr>
          <w:rFonts w:ascii="Garamond" w:eastAsia="Calibri" w:hAnsi="Garamond"/>
        </w:rPr>
        <w:t>1. V letu 2024 veljavna pisna pooblastila proizvajalcev,  s katerim pooblaščajo zgoraj navedeni servis za servisiranje opreme in dobavo rezervnih delov.</w:t>
      </w:r>
      <w:r>
        <w:rPr>
          <w:rFonts w:ascii="Garamond" w:eastAsia="Calibri" w:hAnsi="Garamond"/>
        </w:rPr>
        <w:tab/>
      </w:r>
      <w:r>
        <w:rPr>
          <w:rFonts w:ascii="Garamond" w:eastAsia="Calibri" w:hAnsi="Garamond"/>
        </w:rPr>
        <w:tab/>
      </w:r>
      <w:r>
        <w:rPr>
          <w:rFonts w:ascii="Garamond" w:eastAsia="Calibri" w:hAnsi="Garamond"/>
        </w:rPr>
        <w:tab/>
      </w:r>
      <w:r>
        <w:rPr>
          <w:rFonts w:ascii="Garamond" w:eastAsia="Calibri" w:hAnsi="Garamond"/>
        </w:rPr>
        <w:tab/>
      </w:r>
      <w:r>
        <w:rPr>
          <w:rFonts w:ascii="Garamond" w:eastAsia="Calibri" w:hAnsi="Garamond"/>
        </w:rPr>
        <w:tab/>
      </w:r>
      <w:r>
        <w:rPr>
          <w:rFonts w:ascii="Garamond" w:eastAsia="Calibri" w:hAnsi="Garamond"/>
        </w:rPr>
        <w:tab/>
      </w:r>
    </w:p>
    <w:p w14:paraId="26623F08" w14:textId="77777777" w:rsidR="00983693" w:rsidRDefault="00983693" w:rsidP="00983693">
      <w:pPr>
        <w:spacing w:after="0"/>
        <w:jc w:val="both"/>
        <w:rPr>
          <w:rFonts w:ascii="Garamond" w:eastAsia="Calibri" w:hAnsi="Garamond"/>
        </w:rPr>
      </w:pPr>
      <w:r>
        <w:rPr>
          <w:rFonts w:ascii="Garamond" w:eastAsia="Calibri" w:hAnsi="Garamond"/>
        </w:rPr>
        <w:t>2. Izjava, dana pod kazensko in materialno odgovornostjo, z navedbo imen in priimkov serviserjev (pooblaščeni servis mora imeti na razpolago vsaj enega serviserja), ki je usposobljen za vzdrževanje ponujene opreme. Serviserji morajo že v času oddaje ponudbe imeti s pooblaščenim servisom sklenjeno pogodbo o zaposlitvi ali civilnopravno pogodbo o delu ali kakšno drugo civilnopravno pogodbo o sodelovanju – v izjavi je potrebno navesti obliko sklenjene pogodbe in čas trajanja te pogodbe. V primeru, da gre za redno zaposlenega serviserja pri pooblaščenem servisu je potrebno priložiti obrazce M-1/M-2 (prijava, odjava iz pokojninskega in invalidskega zavarovanja), ki dokazuje sklenjeno pogodbo o zaposlitvi.</w:t>
      </w:r>
      <w:r>
        <w:rPr>
          <w:rFonts w:ascii="Garamond" w:eastAsia="Calibri" w:hAnsi="Garamond"/>
        </w:rPr>
        <w:tab/>
      </w:r>
      <w:r>
        <w:rPr>
          <w:rFonts w:ascii="Garamond" w:eastAsia="Calibri" w:hAnsi="Garamond"/>
        </w:rPr>
        <w:tab/>
      </w:r>
      <w:r>
        <w:rPr>
          <w:rFonts w:ascii="Garamond" w:eastAsia="Calibri" w:hAnsi="Garamond"/>
        </w:rPr>
        <w:tab/>
      </w:r>
      <w:r>
        <w:rPr>
          <w:rFonts w:ascii="Garamond" w:eastAsia="Calibri" w:hAnsi="Garamond"/>
        </w:rPr>
        <w:tab/>
      </w:r>
      <w:r>
        <w:rPr>
          <w:rFonts w:ascii="Garamond" w:eastAsia="Calibri" w:hAnsi="Garamond"/>
        </w:rPr>
        <w:tab/>
      </w:r>
      <w:r>
        <w:rPr>
          <w:rFonts w:ascii="Garamond" w:eastAsia="Calibri" w:hAnsi="Garamond"/>
        </w:rPr>
        <w:tab/>
      </w:r>
    </w:p>
    <w:p w14:paraId="2218D945" w14:textId="77777777" w:rsidR="00983693" w:rsidRDefault="00983693" w:rsidP="00983693">
      <w:pPr>
        <w:jc w:val="both"/>
      </w:pPr>
      <w:r>
        <w:rPr>
          <w:rFonts w:ascii="Garamond" w:eastAsia="Calibri" w:hAnsi="Garamond"/>
        </w:rPr>
        <w:t>3. Certifikati o usposobljenosti za brezhibno vzdrževanje referenčne opreme izdane s strani učnega servisnega centra proizvajalca, ki so jih pridobili navedeni serviserji v izjavi iz druge točke. Pojem »referenčna oprema« si bo naročnik tolmačil iz vidika potrebnega pridobljenega strokovnega znanja usposobljenih oseb za vzdrževanje opreme, ki je primerljiva ponujeni opremi. Certifikat ne sme biti starejši od 24 mesecev (leto izdaje najkasneje 2023).</w:t>
      </w:r>
      <w:r>
        <w:rPr>
          <w:rFonts w:ascii="Garamond" w:eastAsia="Calibri" w:hAnsi="Garamond"/>
        </w:rPr>
        <w:tab/>
      </w:r>
      <w:r>
        <w:rPr>
          <w:rFonts w:ascii="Garamond" w:eastAsia="Calibri" w:hAnsi="Garamond"/>
        </w:rPr>
        <w:tab/>
      </w:r>
      <w:r>
        <w:rPr>
          <w:rFonts w:ascii="Garamond" w:eastAsia="Calibri" w:hAnsi="Garamond"/>
          <w:b/>
          <w:bCs/>
        </w:rPr>
        <w:tab/>
      </w:r>
      <w:r>
        <w:rPr>
          <w:rFonts w:ascii="Garamond" w:eastAsia="Calibri" w:hAnsi="Garamond"/>
          <w:b/>
          <w:bCs/>
        </w:rPr>
        <w:tab/>
      </w:r>
      <w:r>
        <w:rPr>
          <w:rFonts w:ascii="Garamond" w:eastAsia="Calibri" w:hAnsi="Garamond"/>
          <w:b/>
          <w:bCs/>
        </w:rPr>
        <w:tab/>
      </w:r>
    </w:p>
    <w:p w14:paraId="2E53EADC" w14:textId="77777777" w:rsidR="00983693" w:rsidRDefault="00983693" w:rsidP="00983693">
      <w:pPr>
        <w:spacing w:after="0"/>
        <w:rPr>
          <w:rFonts w:ascii="Garamond" w:eastAsia="Times New Roman" w:hAnsi="Garamond"/>
          <w:b/>
          <w:lang w:eastAsia="sl-SI"/>
        </w:rPr>
      </w:pPr>
      <w:r>
        <w:rPr>
          <w:rFonts w:ascii="Garamond" w:eastAsia="Times New Roman" w:hAnsi="Garamond"/>
          <w:b/>
          <w:lang w:eastAsia="sl-SI"/>
        </w:rPr>
        <w:t>Splošne zahteve:</w:t>
      </w:r>
    </w:p>
    <w:p w14:paraId="6465B5A3" w14:textId="77777777" w:rsidR="00983693" w:rsidRDefault="00983693" w:rsidP="00983693">
      <w:pPr>
        <w:numPr>
          <w:ilvl w:val="0"/>
          <w:numId w:val="1"/>
        </w:numPr>
        <w:spacing w:after="0"/>
        <w:jc w:val="both"/>
        <w:rPr>
          <w:rFonts w:ascii="Garamond" w:eastAsia="Calibri" w:hAnsi="Garamond"/>
          <w:lang w:eastAsia="zh-CN"/>
        </w:rPr>
      </w:pPr>
      <w:r>
        <w:rPr>
          <w:rFonts w:ascii="Garamond" w:eastAsia="Calibri" w:hAnsi="Garamond"/>
          <w:lang w:eastAsia="zh-CN"/>
        </w:rPr>
        <w:t xml:space="preserve">Osnova za realizacijo dobave  je prejem pisnega naročila  strani naročnika.. V kolikor bomo prejeli odobritev s strani pristojnih bomo realizacijo izvedli pri najugodnejšemu ponudniku, ki bo izpolnjeval tehnične zahteve. </w:t>
      </w:r>
    </w:p>
    <w:p w14:paraId="2CF62581" w14:textId="77777777" w:rsidR="00983693" w:rsidRDefault="00983693" w:rsidP="00983693">
      <w:pPr>
        <w:numPr>
          <w:ilvl w:val="0"/>
          <w:numId w:val="1"/>
        </w:numPr>
        <w:spacing w:after="0"/>
        <w:jc w:val="both"/>
      </w:pPr>
      <w:r>
        <w:rPr>
          <w:rFonts w:ascii="Garamond" w:eastAsia="Times New Roman" w:hAnsi="Garamond"/>
          <w:lang w:eastAsia="sl-SI"/>
        </w:rPr>
        <w:t>Cena mora vsebovati vse stroške, popuste, rabate, dostavo, montažo in davek na dodano vrednost.</w:t>
      </w:r>
      <w:r>
        <w:rPr>
          <w:rFonts w:ascii="Garamond" w:eastAsia="Times New Roman" w:hAnsi="Garamond"/>
          <w:bCs/>
          <w:lang w:eastAsia="zh-CN"/>
        </w:rPr>
        <w:t xml:space="preserve"> </w:t>
      </w:r>
    </w:p>
    <w:p w14:paraId="7A097FEE" w14:textId="77777777" w:rsidR="00983693" w:rsidRDefault="00983693" w:rsidP="00983693">
      <w:pPr>
        <w:numPr>
          <w:ilvl w:val="0"/>
          <w:numId w:val="1"/>
        </w:numPr>
        <w:spacing w:after="0"/>
        <w:jc w:val="both"/>
      </w:pPr>
      <w:r>
        <w:rPr>
          <w:rFonts w:ascii="Garamond" w:eastAsia="Times New Roman" w:hAnsi="Garamond"/>
          <w:b/>
          <w:lang w:eastAsia="zh-CN"/>
        </w:rPr>
        <w:t>Navedene vrednosti vključujejo</w:t>
      </w:r>
      <w:r>
        <w:rPr>
          <w:rFonts w:ascii="Garamond" w:eastAsia="Times New Roman" w:hAnsi="Garamond"/>
          <w:b/>
        </w:rPr>
        <w:t xml:space="preserve"> letne kalibracije, meritve, nastavitve, overitve, ves potrošni material ter drug potreben material, kakor tudi stroške dela, potne stroške, dnevnice, kilometrine in druge morebitne stroške potrebne za izvedbo potrebnega vzdrževanja  opreme. Naročnik ne bo poravnaval ločenih postavk za stroške prihoda, ure na poti, dnevnice, kilometrina, drugo. </w:t>
      </w:r>
    </w:p>
    <w:p w14:paraId="597DC4E5" w14:textId="77777777" w:rsidR="00983693" w:rsidRDefault="00983693" w:rsidP="00983693">
      <w:pPr>
        <w:numPr>
          <w:ilvl w:val="0"/>
          <w:numId w:val="1"/>
        </w:numPr>
        <w:spacing w:after="0"/>
      </w:pPr>
      <w:r>
        <w:rPr>
          <w:rFonts w:ascii="Garamond" w:eastAsia="Times New Roman" w:hAnsi="Garamond"/>
        </w:rPr>
        <w:t>Preventivno vzdrževanje bo izvedeno ob delavnikih (od ponedeljka do petka) med 7.00 in 17.00 uro po predhodni uskladitvi termina s kontaktnimi osebami naročnika Boštjan Gajšek ali Matej Vidmar.</w:t>
      </w:r>
    </w:p>
    <w:p w14:paraId="48F773B6" w14:textId="77777777" w:rsidR="00983693" w:rsidRDefault="00983693" w:rsidP="00983693">
      <w:pPr>
        <w:numPr>
          <w:ilvl w:val="0"/>
          <w:numId w:val="1"/>
        </w:numPr>
        <w:autoSpaceDE w:val="0"/>
        <w:spacing w:after="0"/>
        <w:jc w:val="both"/>
      </w:pPr>
      <w:r>
        <w:rPr>
          <w:rFonts w:ascii="Garamond" w:eastAsia="Times New Roman" w:hAnsi="Garamond"/>
        </w:rPr>
        <w:lastRenderedPageBreak/>
        <w:t xml:space="preserve">Izvajalec se obveže, da bo izvajal  vzdrževanje opreme  izključno  strokovno usposobljen serviser, ki ima pridobljen certifikat o usposobljenosti za brezhibno vzdrževanje referenčne opreme izdan s strani učnega servisnega centra proizvajalca. </w:t>
      </w:r>
    </w:p>
    <w:p w14:paraId="581EE3E2" w14:textId="77777777" w:rsidR="00983693" w:rsidRDefault="00983693" w:rsidP="00983693">
      <w:pPr>
        <w:numPr>
          <w:ilvl w:val="0"/>
          <w:numId w:val="2"/>
        </w:numPr>
        <w:spacing w:after="0"/>
        <w:jc w:val="both"/>
      </w:pPr>
      <w:r>
        <w:rPr>
          <w:rFonts w:ascii="Garamond" w:eastAsia="Calibri" w:hAnsi="Garamond"/>
        </w:rPr>
        <w:t>Naročnik se zavezuje naročeno ter dobavljeno blago plačati v roku, kot ga določa veljavna zakonodaja</w:t>
      </w:r>
      <w:r>
        <w:rPr>
          <w:rFonts w:ascii="Garamond" w:eastAsia="Calibri" w:hAnsi="Garamond"/>
          <w:bCs/>
        </w:rPr>
        <w:t xml:space="preserve">. </w:t>
      </w:r>
    </w:p>
    <w:p w14:paraId="34193BFB" w14:textId="77777777" w:rsidR="00983693" w:rsidRDefault="00983693" w:rsidP="00983693">
      <w:pPr>
        <w:numPr>
          <w:ilvl w:val="0"/>
          <w:numId w:val="2"/>
        </w:numPr>
        <w:spacing w:after="0"/>
        <w:jc w:val="both"/>
      </w:pPr>
      <w:r>
        <w:rPr>
          <w:rFonts w:ascii="Garamond" w:eastAsia="Times New Roman" w:hAnsi="Garamond"/>
          <w:bCs/>
          <w:lang w:eastAsia="sl-SI"/>
        </w:rPr>
        <w:t>Merilo izbora: najnižja vrednost ponudbe v EUR z DDV ob izpolnjevanju tehničnih zahtev naročnika.</w:t>
      </w:r>
    </w:p>
    <w:p w14:paraId="471ECEB8" w14:textId="77777777" w:rsidR="00983693" w:rsidRDefault="00983693" w:rsidP="00983693">
      <w:pPr>
        <w:numPr>
          <w:ilvl w:val="0"/>
          <w:numId w:val="2"/>
        </w:numPr>
        <w:spacing w:after="0"/>
        <w:jc w:val="both"/>
      </w:pPr>
      <w:r>
        <w:rPr>
          <w:rFonts w:ascii="Garamond" w:eastAsia="Calibri" w:hAnsi="Garamond"/>
          <w:lang w:eastAsia="sl-SI"/>
        </w:rPr>
        <w:t>Naročnik bo ponudnike, ki so oddali ponudbo skladno z določilom drugega odstavka 21. člena ZJN-3 pisno obvestil najkasneje v roku 30 dni od oddaje evidenčnega naročila</w:t>
      </w:r>
    </w:p>
    <w:p w14:paraId="03ED4E13" w14:textId="77777777" w:rsidR="00983693" w:rsidRDefault="00983693" w:rsidP="00983693">
      <w:pPr>
        <w:spacing w:after="0"/>
        <w:ind w:left="360"/>
        <w:jc w:val="both"/>
        <w:rPr>
          <w:rFonts w:ascii="Garamond" w:eastAsia="Times New Roman" w:hAnsi="Garamond"/>
          <w:lang w:eastAsia="sl-SI"/>
        </w:rPr>
      </w:pPr>
    </w:p>
    <w:p w14:paraId="41D8F197" w14:textId="77777777" w:rsidR="00983693" w:rsidRDefault="00983693" w:rsidP="00983693">
      <w:pPr>
        <w:jc w:val="both"/>
      </w:pPr>
      <w:r>
        <w:rPr>
          <w:rFonts w:ascii="Garamond" w:eastAsia="Times New Roman" w:hAnsi="Garamond"/>
          <w:b/>
          <w:bCs/>
          <w:lang w:eastAsia="sl-SI"/>
        </w:rPr>
        <w:t xml:space="preserve">4. </w:t>
      </w:r>
      <w:r>
        <w:rPr>
          <w:rFonts w:ascii="Garamond" w:eastAsia="Calibri" w:hAnsi="Garamond"/>
          <w:b/>
          <w:bCs/>
        </w:rPr>
        <w:t>Izvajalec je naročniku po preventivnem in kurativnem vzdrževalnem posegu na opremi dolžan podati poročilo v obliki delovnega naloga z natančnim opisom izvedenih storitev in o eventualni zamenjavi delov/materiala, in sicer:</w:t>
      </w:r>
    </w:p>
    <w:p w14:paraId="3AB8FAA8" w14:textId="77777777" w:rsidR="00983693" w:rsidRDefault="00983693" w:rsidP="00983693">
      <w:pPr>
        <w:numPr>
          <w:ilvl w:val="0"/>
          <w:numId w:val="3"/>
        </w:numPr>
        <w:spacing w:after="0"/>
        <w:jc w:val="both"/>
        <w:rPr>
          <w:rFonts w:ascii="Garamond" w:eastAsia="Calibri" w:hAnsi="Garamond"/>
          <w:b/>
          <w:bCs/>
        </w:rPr>
      </w:pPr>
      <w:r>
        <w:rPr>
          <w:rFonts w:ascii="Garamond" w:eastAsia="Calibri" w:hAnsi="Garamond"/>
          <w:b/>
          <w:bCs/>
        </w:rPr>
        <w:t>število opravljenih ur (redne, izredne)</w:t>
      </w:r>
    </w:p>
    <w:p w14:paraId="6574DFD6" w14:textId="77777777" w:rsidR="00983693" w:rsidRDefault="00983693" w:rsidP="00983693">
      <w:pPr>
        <w:numPr>
          <w:ilvl w:val="0"/>
          <w:numId w:val="3"/>
        </w:numPr>
        <w:spacing w:after="0"/>
        <w:jc w:val="both"/>
        <w:rPr>
          <w:rFonts w:ascii="Garamond" w:eastAsia="Calibri" w:hAnsi="Garamond"/>
          <w:b/>
          <w:bCs/>
        </w:rPr>
      </w:pPr>
      <w:r>
        <w:rPr>
          <w:rFonts w:ascii="Garamond" w:eastAsia="Calibri" w:hAnsi="Garamond"/>
          <w:b/>
          <w:bCs/>
        </w:rPr>
        <w:t>naziv aparata</w:t>
      </w:r>
    </w:p>
    <w:p w14:paraId="4FBC08A8" w14:textId="77777777" w:rsidR="00983693" w:rsidRDefault="00983693" w:rsidP="00983693">
      <w:pPr>
        <w:numPr>
          <w:ilvl w:val="0"/>
          <w:numId w:val="3"/>
        </w:numPr>
        <w:spacing w:after="0"/>
        <w:jc w:val="both"/>
        <w:rPr>
          <w:rFonts w:ascii="Garamond" w:eastAsia="Calibri" w:hAnsi="Garamond"/>
          <w:b/>
          <w:bCs/>
        </w:rPr>
      </w:pPr>
      <w:r>
        <w:rPr>
          <w:rFonts w:ascii="Garamond" w:eastAsia="Calibri" w:hAnsi="Garamond"/>
          <w:b/>
          <w:bCs/>
        </w:rPr>
        <w:t>inventarna številka opreme oziroma aparata</w:t>
      </w:r>
    </w:p>
    <w:p w14:paraId="7BA4EECB" w14:textId="77777777" w:rsidR="00983693" w:rsidRDefault="00983693" w:rsidP="00983693">
      <w:pPr>
        <w:numPr>
          <w:ilvl w:val="0"/>
          <w:numId w:val="3"/>
        </w:numPr>
        <w:spacing w:after="0"/>
        <w:jc w:val="both"/>
        <w:rPr>
          <w:rFonts w:ascii="Garamond" w:eastAsia="Calibri" w:hAnsi="Garamond"/>
          <w:b/>
          <w:bCs/>
        </w:rPr>
      </w:pPr>
      <w:r>
        <w:rPr>
          <w:rFonts w:ascii="Garamond" w:eastAsia="Calibri" w:hAnsi="Garamond"/>
          <w:b/>
          <w:bCs/>
        </w:rPr>
        <w:t>serijska številka aparata</w:t>
      </w:r>
    </w:p>
    <w:p w14:paraId="0169D2D1" w14:textId="77777777" w:rsidR="00983693" w:rsidRDefault="00983693" w:rsidP="00983693">
      <w:pPr>
        <w:numPr>
          <w:ilvl w:val="0"/>
          <w:numId w:val="3"/>
        </w:numPr>
        <w:spacing w:after="0"/>
        <w:jc w:val="both"/>
        <w:rPr>
          <w:rFonts w:ascii="Garamond" w:eastAsia="Calibri" w:hAnsi="Garamond"/>
          <w:b/>
          <w:bCs/>
        </w:rPr>
      </w:pPr>
      <w:r>
        <w:rPr>
          <w:rFonts w:ascii="Garamond" w:eastAsia="Calibri" w:hAnsi="Garamond"/>
          <w:b/>
          <w:bCs/>
        </w:rPr>
        <w:t xml:space="preserve">oddelek naročnika (nahajališče aparata) </w:t>
      </w:r>
    </w:p>
    <w:p w14:paraId="53C95326" w14:textId="77777777" w:rsidR="00983693" w:rsidRDefault="00983693" w:rsidP="00983693">
      <w:pPr>
        <w:numPr>
          <w:ilvl w:val="0"/>
          <w:numId w:val="3"/>
        </w:numPr>
        <w:spacing w:after="0"/>
        <w:jc w:val="both"/>
        <w:rPr>
          <w:rFonts w:ascii="Garamond" w:eastAsia="Calibri" w:hAnsi="Garamond"/>
          <w:b/>
          <w:bCs/>
        </w:rPr>
      </w:pPr>
      <w:r>
        <w:rPr>
          <w:rFonts w:ascii="Garamond" w:eastAsia="Calibri" w:hAnsi="Garamond"/>
          <w:b/>
          <w:bCs/>
        </w:rPr>
        <w:t>količina in vrsta vgrajenega materiala oz. rezervnih delov</w:t>
      </w:r>
    </w:p>
    <w:p w14:paraId="6D87AD9F" w14:textId="77777777" w:rsidR="00983693" w:rsidRDefault="00983693" w:rsidP="00983693">
      <w:pPr>
        <w:numPr>
          <w:ilvl w:val="0"/>
          <w:numId w:val="3"/>
        </w:numPr>
        <w:spacing w:after="0"/>
        <w:jc w:val="both"/>
        <w:rPr>
          <w:rFonts w:ascii="Garamond" w:eastAsia="Calibri" w:hAnsi="Garamond"/>
          <w:b/>
          <w:bCs/>
        </w:rPr>
      </w:pPr>
      <w:r>
        <w:rPr>
          <w:rFonts w:ascii="Garamond" w:eastAsia="Calibri" w:hAnsi="Garamond"/>
          <w:b/>
          <w:bCs/>
        </w:rPr>
        <w:t>cena vgrajenega materiala oz. rezervnih delov– velja za popravila, ki niso vključena v »ALL INCLUSIVE« vzdrževanje</w:t>
      </w:r>
    </w:p>
    <w:p w14:paraId="091CA9BF" w14:textId="77777777" w:rsidR="00983693" w:rsidRDefault="00983693" w:rsidP="00983693">
      <w:pPr>
        <w:numPr>
          <w:ilvl w:val="0"/>
          <w:numId w:val="3"/>
        </w:numPr>
        <w:spacing w:after="0"/>
        <w:jc w:val="both"/>
        <w:rPr>
          <w:rFonts w:ascii="Garamond" w:eastAsia="Calibri" w:hAnsi="Garamond"/>
          <w:b/>
          <w:bCs/>
        </w:rPr>
      </w:pPr>
      <w:r>
        <w:rPr>
          <w:rFonts w:ascii="Garamond" w:eastAsia="Calibri" w:hAnsi="Garamond"/>
          <w:b/>
          <w:bCs/>
        </w:rPr>
        <w:t>dolžino garancijskega obdobja za vgrajene rezervne/nadomestne dele/materiala</w:t>
      </w:r>
    </w:p>
    <w:p w14:paraId="2BA8B6F7" w14:textId="77777777" w:rsidR="00983693" w:rsidRDefault="00983693" w:rsidP="00983693">
      <w:pPr>
        <w:numPr>
          <w:ilvl w:val="0"/>
          <w:numId w:val="3"/>
        </w:numPr>
        <w:spacing w:after="0"/>
        <w:jc w:val="both"/>
        <w:rPr>
          <w:rFonts w:ascii="Garamond" w:eastAsia="Calibri" w:hAnsi="Garamond"/>
          <w:b/>
          <w:bCs/>
        </w:rPr>
      </w:pPr>
      <w:r>
        <w:rPr>
          <w:rFonts w:ascii="Garamond" w:eastAsia="Calibri" w:hAnsi="Garamond"/>
          <w:b/>
          <w:bCs/>
        </w:rPr>
        <w:t>da je aparat brezhiben in varen za uporabo.</w:t>
      </w:r>
    </w:p>
    <w:p w14:paraId="027FEC83" w14:textId="77777777" w:rsidR="00983693" w:rsidRDefault="00983693" w:rsidP="00983693">
      <w:pPr>
        <w:spacing w:after="0"/>
        <w:jc w:val="both"/>
        <w:rPr>
          <w:rFonts w:ascii="Garamond" w:eastAsia="Times New Roman" w:hAnsi="Garamond"/>
          <w:b/>
          <w:bCs/>
          <w:lang w:eastAsia="sl-SI"/>
        </w:rPr>
      </w:pPr>
    </w:p>
    <w:p w14:paraId="00A11BB6" w14:textId="77777777" w:rsidR="00983693" w:rsidRDefault="00983693" w:rsidP="00983693">
      <w:pPr>
        <w:spacing w:after="0"/>
        <w:jc w:val="both"/>
        <w:rPr>
          <w:rFonts w:ascii="Garamond" w:eastAsia="Times New Roman" w:hAnsi="Garamond"/>
          <w:b/>
          <w:bCs/>
          <w:lang w:eastAsia="sl-SI"/>
        </w:rPr>
      </w:pPr>
      <w:r>
        <w:rPr>
          <w:rFonts w:ascii="Garamond" w:eastAsia="Times New Roman" w:hAnsi="Garamond"/>
          <w:b/>
          <w:bCs/>
          <w:lang w:eastAsia="sl-SI"/>
        </w:rPr>
        <w:t>5. Račun za opravljeno storitev mora vsebovati:</w:t>
      </w:r>
    </w:p>
    <w:p w14:paraId="3FB0B87C" w14:textId="77777777" w:rsidR="00983693" w:rsidRDefault="00983693" w:rsidP="00983693">
      <w:pPr>
        <w:spacing w:after="0"/>
        <w:jc w:val="both"/>
        <w:rPr>
          <w:rFonts w:ascii="Garamond" w:eastAsia="Times New Roman" w:hAnsi="Garamond"/>
          <w:b/>
          <w:bCs/>
          <w:lang w:eastAsia="sl-SI"/>
        </w:rPr>
      </w:pPr>
    </w:p>
    <w:p w14:paraId="79A253B1" w14:textId="77777777" w:rsidR="00983693" w:rsidRDefault="00983693" w:rsidP="00983693">
      <w:pPr>
        <w:numPr>
          <w:ilvl w:val="0"/>
          <w:numId w:val="3"/>
        </w:numPr>
        <w:autoSpaceDE w:val="0"/>
        <w:spacing w:after="0"/>
        <w:jc w:val="both"/>
        <w:rPr>
          <w:rFonts w:ascii="Garamond" w:eastAsia="Calibri" w:hAnsi="Garamond"/>
          <w:b/>
          <w:bCs/>
          <w:lang w:eastAsia="sl-SI"/>
        </w:rPr>
      </w:pPr>
      <w:r>
        <w:rPr>
          <w:rFonts w:ascii="Garamond" w:eastAsia="Calibri" w:hAnsi="Garamond"/>
          <w:b/>
          <w:bCs/>
          <w:lang w:eastAsia="sl-SI"/>
        </w:rPr>
        <w:t>naziv opreme</w:t>
      </w:r>
    </w:p>
    <w:p w14:paraId="6371948D" w14:textId="77777777" w:rsidR="00983693" w:rsidRDefault="00983693" w:rsidP="00983693">
      <w:pPr>
        <w:numPr>
          <w:ilvl w:val="0"/>
          <w:numId w:val="3"/>
        </w:numPr>
        <w:autoSpaceDE w:val="0"/>
        <w:spacing w:after="0"/>
        <w:jc w:val="both"/>
        <w:rPr>
          <w:rFonts w:ascii="Garamond" w:eastAsia="Calibri" w:hAnsi="Garamond"/>
          <w:b/>
          <w:bCs/>
          <w:lang w:eastAsia="sl-SI"/>
        </w:rPr>
      </w:pPr>
      <w:r>
        <w:rPr>
          <w:rFonts w:ascii="Garamond" w:eastAsia="Calibri" w:hAnsi="Garamond"/>
          <w:b/>
          <w:bCs/>
          <w:lang w:eastAsia="sl-SI"/>
        </w:rPr>
        <w:t>serijska številka</w:t>
      </w:r>
    </w:p>
    <w:p w14:paraId="175CCAC1" w14:textId="77777777" w:rsidR="00983693" w:rsidRDefault="00983693" w:rsidP="00983693">
      <w:pPr>
        <w:numPr>
          <w:ilvl w:val="0"/>
          <w:numId w:val="3"/>
        </w:numPr>
        <w:autoSpaceDE w:val="0"/>
        <w:spacing w:after="0"/>
        <w:jc w:val="both"/>
        <w:rPr>
          <w:rFonts w:ascii="Garamond" w:eastAsia="Calibri" w:hAnsi="Garamond"/>
          <w:b/>
          <w:bCs/>
          <w:lang w:eastAsia="sl-SI"/>
        </w:rPr>
      </w:pPr>
      <w:r>
        <w:rPr>
          <w:rFonts w:ascii="Garamond" w:eastAsia="Calibri" w:hAnsi="Garamond"/>
          <w:b/>
          <w:bCs/>
          <w:lang w:eastAsia="sl-SI"/>
        </w:rPr>
        <w:t>inventarna številka</w:t>
      </w:r>
    </w:p>
    <w:p w14:paraId="5DDB064F" w14:textId="77777777" w:rsidR="00983693" w:rsidRDefault="00983693" w:rsidP="00983693">
      <w:pPr>
        <w:numPr>
          <w:ilvl w:val="0"/>
          <w:numId w:val="3"/>
        </w:numPr>
        <w:spacing w:after="0"/>
        <w:jc w:val="both"/>
        <w:rPr>
          <w:rFonts w:ascii="Garamond" w:eastAsia="Calibri" w:hAnsi="Garamond"/>
          <w:b/>
          <w:bCs/>
        </w:rPr>
      </w:pPr>
      <w:r>
        <w:rPr>
          <w:rFonts w:ascii="Garamond" w:eastAsia="Calibri" w:hAnsi="Garamond"/>
          <w:b/>
          <w:bCs/>
        </w:rPr>
        <w:t>številko naročilnice</w:t>
      </w:r>
    </w:p>
    <w:p w14:paraId="368DE761" w14:textId="77777777" w:rsidR="00983693" w:rsidRDefault="00983693" w:rsidP="00983693">
      <w:pPr>
        <w:spacing w:after="0"/>
        <w:ind w:left="420"/>
        <w:contextualSpacing/>
        <w:jc w:val="both"/>
        <w:rPr>
          <w:rFonts w:ascii="Garamond" w:eastAsia="Calibri" w:hAnsi="Garamond"/>
          <w:b/>
          <w:bCs/>
        </w:rPr>
      </w:pPr>
    </w:p>
    <w:p w14:paraId="7CF2568A" w14:textId="77777777" w:rsidR="00983693" w:rsidRDefault="00983693" w:rsidP="00983693">
      <w:pPr>
        <w:ind w:left="60"/>
        <w:jc w:val="both"/>
        <w:rPr>
          <w:rFonts w:ascii="Garamond" w:eastAsia="Calibri" w:hAnsi="Garamond"/>
          <w:b/>
          <w:bCs/>
        </w:rPr>
      </w:pPr>
      <w:r>
        <w:rPr>
          <w:rFonts w:ascii="Garamond" w:eastAsia="Calibri" w:hAnsi="Garamond"/>
          <w:b/>
          <w:bCs/>
        </w:rPr>
        <w:t xml:space="preserve">ter kot prilogo </w:t>
      </w:r>
    </w:p>
    <w:p w14:paraId="77EEF852" w14:textId="77777777" w:rsidR="00983693" w:rsidRDefault="00983693" w:rsidP="00983693">
      <w:pPr>
        <w:numPr>
          <w:ilvl w:val="0"/>
          <w:numId w:val="3"/>
        </w:numPr>
        <w:spacing w:after="0"/>
        <w:jc w:val="both"/>
        <w:rPr>
          <w:rFonts w:ascii="Garamond" w:eastAsia="Calibri" w:hAnsi="Garamond"/>
          <w:b/>
          <w:bCs/>
        </w:rPr>
      </w:pPr>
      <w:r>
        <w:rPr>
          <w:rFonts w:ascii="Garamond" w:eastAsia="Calibri" w:hAnsi="Garamond"/>
          <w:b/>
          <w:bCs/>
        </w:rPr>
        <w:t>poročilo v obliki delovnega naloga z natančnim opisom izvedenih del.</w:t>
      </w:r>
    </w:p>
    <w:p w14:paraId="25B95C4C" w14:textId="77777777" w:rsidR="00983693" w:rsidRDefault="00983693" w:rsidP="00983693">
      <w:pPr>
        <w:jc w:val="both"/>
        <w:rPr>
          <w:rFonts w:ascii="Garamond" w:eastAsia="Calibri" w:hAnsi="Garamond"/>
          <w:b/>
          <w:bCs/>
        </w:rPr>
      </w:pPr>
    </w:p>
    <w:p w14:paraId="5316A8D9" w14:textId="77777777" w:rsidR="00983693" w:rsidRDefault="00983693" w:rsidP="00983693">
      <w:pPr>
        <w:spacing w:after="0"/>
        <w:jc w:val="both"/>
        <w:rPr>
          <w:rFonts w:ascii="Garamond" w:eastAsia="Calibri" w:hAnsi="Garamond"/>
          <w:b/>
          <w:bCs/>
          <w:lang w:eastAsia="sl-SI"/>
        </w:rPr>
      </w:pPr>
      <w:r>
        <w:rPr>
          <w:rFonts w:ascii="Garamond" w:eastAsia="Calibri" w:hAnsi="Garamond"/>
          <w:b/>
          <w:bCs/>
          <w:lang w:eastAsia="sl-SI"/>
        </w:rPr>
        <w:t xml:space="preserve">Računi, ki ne bodo imeli izkazanega protokola naročila in potrjevanja po tem členu bodo zavrnjena. </w:t>
      </w:r>
    </w:p>
    <w:p w14:paraId="2758737C" w14:textId="77777777" w:rsidR="00983693" w:rsidRDefault="00983693" w:rsidP="00983693">
      <w:pPr>
        <w:spacing w:after="0"/>
        <w:jc w:val="both"/>
        <w:rPr>
          <w:rFonts w:ascii="Garamond" w:eastAsia="Times New Roman" w:hAnsi="Garamond"/>
          <w:lang w:eastAsia="sl-SI"/>
        </w:rPr>
      </w:pPr>
    </w:p>
    <w:p w14:paraId="0753300C" w14:textId="77777777" w:rsidR="00983693" w:rsidRDefault="00983693" w:rsidP="00983693">
      <w:pPr>
        <w:spacing w:after="0"/>
        <w:jc w:val="both"/>
        <w:rPr>
          <w:rFonts w:ascii="Garamond" w:eastAsia="Times New Roman" w:hAnsi="Garamond"/>
          <w:lang w:eastAsia="sl-SI"/>
        </w:rPr>
      </w:pPr>
      <w:r>
        <w:rPr>
          <w:rFonts w:ascii="Garamond" w:eastAsia="Times New Roman" w:hAnsi="Garamond"/>
          <w:lang w:eastAsia="sl-SI"/>
        </w:rPr>
        <w:t>Kontaktna oseba s strani naročnika;</w:t>
      </w:r>
    </w:p>
    <w:p w14:paraId="1D66E13A" w14:textId="77777777" w:rsidR="00983693" w:rsidRDefault="00983693" w:rsidP="00983693">
      <w:pPr>
        <w:numPr>
          <w:ilvl w:val="0"/>
          <w:numId w:val="4"/>
        </w:numPr>
        <w:spacing w:after="0"/>
        <w:jc w:val="both"/>
      </w:pPr>
      <w:r>
        <w:rPr>
          <w:rFonts w:ascii="Garamond" w:eastAsia="Times New Roman" w:hAnsi="Garamond"/>
          <w:lang w:eastAsia="sl-SI"/>
        </w:rPr>
        <w:t xml:space="preserve">Boštjan Gajšek, tel. št. 030 203 011, elektronska pošta: </w:t>
      </w:r>
      <w:hyperlink r:id="rId6" w:history="1">
        <w:r>
          <w:rPr>
            <w:rStyle w:val="Hiperpovezava"/>
            <w:rFonts w:ascii="Garamond" w:eastAsia="Times New Roman" w:hAnsi="Garamond"/>
            <w:color w:val="0563C1"/>
            <w:lang w:eastAsia="sl-SI"/>
          </w:rPr>
          <w:t>bostjan.gajsek@sb-celje.si</w:t>
        </w:r>
      </w:hyperlink>
    </w:p>
    <w:p w14:paraId="0EDB2FA3" w14:textId="77777777" w:rsidR="00983693" w:rsidRDefault="00983693" w:rsidP="00983693">
      <w:pPr>
        <w:spacing w:after="0"/>
        <w:jc w:val="both"/>
      </w:pPr>
      <w:r>
        <w:rPr>
          <w:rFonts w:ascii="Garamond" w:eastAsia="Times New Roman" w:hAnsi="Garamond"/>
          <w:lang w:eastAsia="sl-SI"/>
        </w:rPr>
        <w:t xml:space="preserve">-      Matej Vidmar, tel. št. 030 464 787, elektronska pošta </w:t>
      </w:r>
      <w:hyperlink r:id="rId7" w:history="1">
        <w:r>
          <w:rPr>
            <w:rStyle w:val="Hiperpovezava"/>
            <w:rFonts w:ascii="Garamond" w:eastAsia="Times New Roman" w:hAnsi="Garamond"/>
            <w:color w:val="0563C1"/>
            <w:lang w:eastAsia="sl-SI"/>
          </w:rPr>
          <w:t>matej.vidmar@sb-celje.si</w:t>
        </w:r>
      </w:hyperlink>
    </w:p>
    <w:p w14:paraId="09BF3139" w14:textId="77777777" w:rsidR="00983693" w:rsidRDefault="00983693" w:rsidP="00983693">
      <w:pPr>
        <w:spacing w:after="0"/>
        <w:jc w:val="both"/>
        <w:rPr>
          <w:rFonts w:ascii="Garamond" w:eastAsia="Times New Roman" w:hAnsi="Garamond"/>
          <w:lang w:eastAsia="sl-SI"/>
        </w:rPr>
      </w:pPr>
    </w:p>
    <w:p w14:paraId="06D0033F" w14:textId="77777777" w:rsidR="00983693" w:rsidRDefault="00983693" w:rsidP="00983693">
      <w:pPr>
        <w:pBdr>
          <w:top w:val="single" w:sz="4" w:space="1" w:color="000000"/>
          <w:left w:val="single" w:sz="4" w:space="4" w:color="000000"/>
          <w:bottom w:val="single" w:sz="4" w:space="1" w:color="000000"/>
          <w:right w:val="single" w:sz="4" w:space="4" w:color="000000"/>
        </w:pBdr>
        <w:spacing w:after="0"/>
        <w:jc w:val="both"/>
        <w:rPr>
          <w:rFonts w:ascii="Garamond" w:eastAsia="Times New Roman" w:hAnsi="Garamond"/>
          <w:lang w:eastAsia="sl-SI"/>
        </w:rPr>
      </w:pPr>
      <w:r>
        <w:rPr>
          <w:rFonts w:ascii="Garamond" w:eastAsia="Times New Roman" w:hAnsi="Garamond"/>
          <w:lang w:eastAsia="sl-SI"/>
        </w:rPr>
        <w:t xml:space="preserve">Ponudbe pošljite na naslov elektronske pošte </w:t>
      </w:r>
    </w:p>
    <w:p w14:paraId="75192974" w14:textId="77777777" w:rsidR="00983693" w:rsidRDefault="00983693" w:rsidP="00983693">
      <w:pPr>
        <w:pBdr>
          <w:top w:val="single" w:sz="4" w:space="1" w:color="000000"/>
          <w:left w:val="single" w:sz="4" w:space="4" w:color="000000"/>
          <w:bottom w:val="single" w:sz="4" w:space="1" w:color="000000"/>
          <w:right w:val="single" w:sz="4" w:space="4" w:color="000000"/>
        </w:pBdr>
        <w:spacing w:after="0"/>
        <w:jc w:val="both"/>
      </w:pPr>
      <w:hyperlink r:id="rId8" w:history="1">
        <w:r>
          <w:rPr>
            <w:rStyle w:val="Hiperpovezava"/>
            <w:rFonts w:ascii="Garamond" w:eastAsia="Times New Roman" w:hAnsi="Garamond"/>
            <w:lang w:eastAsia="sl-SI"/>
          </w:rPr>
          <w:t>Nabava1@sb-celje.si</w:t>
        </w:r>
      </w:hyperlink>
    </w:p>
    <w:p w14:paraId="61582F5D" w14:textId="77777777" w:rsidR="00983693" w:rsidRDefault="00983693" w:rsidP="00983693">
      <w:pPr>
        <w:pBdr>
          <w:top w:val="single" w:sz="4" w:space="1" w:color="000000"/>
          <w:left w:val="single" w:sz="4" w:space="4" w:color="000000"/>
          <w:bottom w:val="single" w:sz="4" w:space="1" w:color="000000"/>
          <w:right w:val="single" w:sz="4" w:space="4" w:color="000000"/>
        </w:pBdr>
        <w:spacing w:after="0"/>
        <w:ind w:left="708" w:hanging="708"/>
      </w:pPr>
      <w:r>
        <w:rPr>
          <w:rFonts w:ascii="Garamond" w:eastAsia="Times New Roman" w:hAnsi="Garamond"/>
          <w:b/>
          <w:lang w:eastAsia="sl-SI"/>
        </w:rPr>
        <w:t>z oznako EN_17_ 2025 POPRAVILO VIDEOLAPAROSKOPA _ rok oddaje ponudb do 17.01.2025 do 12. ure</w:t>
      </w:r>
      <w:r>
        <w:rPr>
          <w:rFonts w:ascii="Garamond" w:eastAsia="Times New Roman" w:hAnsi="Garamond"/>
          <w:lang w:eastAsia="sl-SI"/>
        </w:rPr>
        <w:t>.</w:t>
      </w:r>
    </w:p>
    <w:p w14:paraId="0F1DF61A" w14:textId="77777777" w:rsidR="00983693" w:rsidRDefault="00983693" w:rsidP="00983693">
      <w:pPr>
        <w:spacing w:after="0"/>
        <w:rPr>
          <w:rFonts w:ascii="Garamond" w:eastAsia="Times New Roman" w:hAnsi="Garamond"/>
          <w:lang w:eastAsia="sl-SI"/>
        </w:rPr>
      </w:pPr>
    </w:p>
    <w:bookmarkEnd w:id="0"/>
    <w:p w14:paraId="0B770BD4" w14:textId="77777777" w:rsidR="00983693" w:rsidRDefault="00983693" w:rsidP="00983693">
      <w:pPr>
        <w:spacing w:after="0"/>
        <w:rPr>
          <w:rFonts w:ascii="Garamond" w:eastAsia="Times New Roman" w:hAnsi="Garamond"/>
          <w:lang w:eastAsia="sl-SI"/>
        </w:rPr>
      </w:pPr>
    </w:p>
    <w:p w14:paraId="710D8952" w14:textId="77777777" w:rsidR="00983693" w:rsidRDefault="00983693" w:rsidP="00983693">
      <w:pPr>
        <w:spacing w:after="0"/>
        <w:rPr>
          <w:rFonts w:ascii="Garamond" w:eastAsia="Times New Roman" w:hAnsi="Garamond"/>
          <w:lang w:eastAsia="sl-SI"/>
        </w:rPr>
      </w:pPr>
      <w:r>
        <w:rPr>
          <w:rFonts w:ascii="Garamond" w:eastAsia="Times New Roman" w:hAnsi="Garamond"/>
          <w:lang w:eastAsia="sl-SI"/>
        </w:rPr>
        <w:t>Pripravila:</w:t>
      </w:r>
      <w:r>
        <w:rPr>
          <w:rFonts w:ascii="Garamond" w:eastAsia="Times New Roman" w:hAnsi="Garamond"/>
          <w:lang w:eastAsia="sl-SI"/>
        </w:rPr>
        <w:tab/>
      </w:r>
      <w:r>
        <w:rPr>
          <w:rFonts w:ascii="Garamond" w:eastAsia="Times New Roman" w:hAnsi="Garamond"/>
          <w:lang w:eastAsia="sl-SI"/>
        </w:rPr>
        <w:tab/>
      </w:r>
      <w:r>
        <w:rPr>
          <w:rFonts w:ascii="Garamond" w:eastAsia="Times New Roman" w:hAnsi="Garamond"/>
          <w:lang w:eastAsia="sl-SI"/>
        </w:rPr>
        <w:tab/>
      </w:r>
      <w:r>
        <w:rPr>
          <w:rFonts w:ascii="Garamond" w:eastAsia="Times New Roman" w:hAnsi="Garamond"/>
          <w:lang w:eastAsia="sl-SI"/>
        </w:rPr>
        <w:tab/>
      </w:r>
      <w:r>
        <w:rPr>
          <w:rFonts w:ascii="Garamond" w:eastAsia="Times New Roman" w:hAnsi="Garamond"/>
          <w:lang w:eastAsia="sl-SI"/>
        </w:rPr>
        <w:tab/>
      </w:r>
      <w:r>
        <w:rPr>
          <w:rFonts w:ascii="Garamond" w:eastAsia="Times New Roman" w:hAnsi="Garamond"/>
          <w:lang w:eastAsia="sl-SI"/>
        </w:rPr>
        <w:tab/>
      </w:r>
      <w:r>
        <w:rPr>
          <w:rFonts w:ascii="Garamond" w:eastAsia="Times New Roman" w:hAnsi="Garamond"/>
          <w:lang w:eastAsia="sl-SI"/>
        </w:rPr>
        <w:tab/>
      </w:r>
      <w:r>
        <w:rPr>
          <w:rFonts w:ascii="Garamond" w:eastAsia="Times New Roman" w:hAnsi="Garamond"/>
          <w:lang w:eastAsia="sl-SI"/>
        </w:rPr>
        <w:tab/>
        <w:t>Vodja Nabavne službe:</w:t>
      </w:r>
    </w:p>
    <w:p w14:paraId="2F5A0FAB" w14:textId="77777777" w:rsidR="00983693" w:rsidRDefault="00983693" w:rsidP="00983693">
      <w:pPr>
        <w:spacing w:after="0"/>
        <w:rPr>
          <w:rFonts w:ascii="Garamond" w:eastAsia="Times New Roman" w:hAnsi="Garamond"/>
          <w:lang w:eastAsia="sl-SI"/>
        </w:rPr>
      </w:pPr>
      <w:r>
        <w:rPr>
          <w:rFonts w:ascii="Garamond" w:eastAsia="Times New Roman" w:hAnsi="Garamond"/>
          <w:lang w:eastAsia="sl-SI"/>
        </w:rPr>
        <w:t>Stanislava Pahole Hočevar, dipl. ekon.</w:t>
      </w:r>
      <w:r>
        <w:rPr>
          <w:rFonts w:ascii="Garamond" w:eastAsia="Times New Roman" w:hAnsi="Garamond"/>
          <w:lang w:eastAsia="sl-SI"/>
        </w:rPr>
        <w:tab/>
      </w:r>
      <w:r>
        <w:rPr>
          <w:rFonts w:ascii="Garamond" w:eastAsia="Times New Roman" w:hAnsi="Garamond"/>
          <w:lang w:eastAsia="sl-SI"/>
        </w:rPr>
        <w:tab/>
      </w:r>
      <w:r>
        <w:rPr>
          <w:rFonts w:ascii="Garamond" w:eastAsia="Times New Roman" w:hAnsi="Garamond"/>
          <w:lang w:eastAsia="sl-SI"/>
        </w:rPr>
        <w:tab/>
      </w:r>
      <w:r>
        <w:rPr>
          <w:rFonts w:ascii="Garamond" w:eastAsia="Times New Roman" w:hAnsi="Garamond"/>
          <w:lang w:eastAsia="sl-SI"/>
        </w:rPr>
        <w:tab/>
        <w:t xml:space="preserve">           Vanja Herman Gril, </w:t>
      </w:r>
      <w:proofErr w:type="spellStart"/>
      <w:r>
        <w:rPr>
          <w:rFonts w:ascii="Garamond" w:eastAsia="Times New Roman" w:hAnsi="Garamond"/>
          <w:lang w:eastAsia="sl-SI"/>
        </w:rPr>
        <w:t>mag.manag</w:t>
      </w:r>
      <w:proofErr w:type="spellEnd"/>
      <w:r>
        <w:rPr>
          <w:rFonts w:ascii="Garamond" w:eastAsia="Times New Roman" w:hAnsi="Garamond"/>
          <w:lang w:eastAsia="sl-SI"/>
        </w:rPr>
        <w:t>.</w:t>
      </w:r>
    </w:p>
    <w:p w14:paraId="2D17D6C8" w14:textId="77777777" w:rsidR="00983693" w:rsidRDefault="00983693" w:rsidP="00983693">
      <w:pPr>
        <w:rPr>
          <w:rFonts w:ascii="Garamond" w:hAnsi="Garamond"/>
        </w:rPr>
      </w:pPr>
    </w:p>
    <w:p w14:paraId="06979153" w14:textId="77777777" w:rsidR="00983693" w:rsidRDefault="00983693" w:rsidP="00983693"/>
    <w:p w14:paraId="7FAEC862" w14:textId="77777777" w:rsidR="00983693" w:rsidRDefault="00983693" w:rsidP="00983693"/>
    <w:p w14:paraId="6F4A5062" w14:textId="77777777" w:rsidR="00983693" w:rsidRDefault="00983693" w:rsidP="00983693"/>
    <w:p w14:paraId="10FAB850" w14:textId="77777777" w:rsidR="00983693" w:rsidRDefault="00983693" w:rsidP="00983693"/>
    <w:p w14:paraId="7D7DA083" w14:textId="77777777" w:rsidR="00983693" w:rsidRDefault="00983693" w:rsidP="00983693"/>
    <w:p w14:paraId="5783BE6B" w14:textId="77777777" w:rsidR="00983693" w:rsidRDefault="00983693" w:rsidP="00983693"/>
    <w:p w14:paraId="742D0062" w14:textId="77777777" w:rsidR="00983693" w:rsidRDefault="00983693" w:rsidP="00983693"/>
    <w:p w14:paraId="7D74B6EB" w14:textId="77777777" w:rsidR="00983693" w:rsidRDefault="00983693" w:rsidP="00983693"/>
    <w:p w14:paraId="019A5760" w14:textId="77777777" w:rsidR="00983693" w:rsidRDefault="00983693" w:rsidP="00983693"/>
    <w:p w14:paraId="1916B70C" w14:textId="77777777" w:rsidR="00983693" w:rsidRDefault="00983693" w:rsidP="00983693"/>
    <w:p w14:paraId="1779118B" w14:textId="77777777" w:rsidR="00983693" w:rsidRDefault="00983693" w:rsidP="00983693"/>
    <w:p w14:paraId="1AA2B9BB" w14:textId="77777777" w:rsidR="00983693" w:rsidRDefault="00983693" w:rsidP="00983693"/>
    <w:p w14:paraId="6FBC0DEA" w14:textId="77777777" w:rsidR="00983693" w:rsidRDefault="00983693" w:rsidP="00983693"/>
    <w:p w14:paraId="1C6EBD70" w14:textId="77777777" w:rsidR="00983693" w:rsidRDefault="00983693" w:rsidP="00983693"/>
    <w:p w14:paraId="5F663173" w14:textId="77777777" w:rsidR="00983693" w:rsidRDefault="00983693" w:rsidP="00983693"/>
    <w:p w14:paraId="6E83F8B8" w14:textId="77777777" w:rsidR="00983693" w:rsidRDefault="00983693" w:rsidP="00983693"/>
    <w:p w14:paraId="57E992EB" w14:textId="77777777" w:rsidR="00983693" w:rsidRDefault="00983693" w:rsidP="00983693"/>
    <w:p w14:paraId="36B626C0" w14:textId="77777777" w:rsidR="00983693" w:rsidRDefault="00983693" w:rsidP="00983693"/>
    <w:p w14:paraId="04F96460" w14:textId="77777777" w:rsidR="00983693" w:rsidRDefault="00983693" w:rsidP="00983693"/>
    <w:p w14:paraId="6E8C7B6F" w14:textId="77777777" w:rsidR="00983693" w:rsidRDefault="00983693" w:rsidP="00983693"/>
    <w:p w14:paraId="1E6832E2" w14:textId="77777777" w:rsidR="00983693" w:rsidRDefault="00983693" w:rsidP="00983693"/>
    <w:p w14:paraId="1E74CEC3" w14:textId="77777777" w:rsidR="00983693" w:rsidRDefault="00983693" w:rsidP="00983693"/>
    <w:p w14:paraId="022CCD56" w14:textId="77777777" w:rsidR="00983693" w:rsidRDefault="00983693" w:rsidP="00983693"/>
    <w:p w14:paraId="0BCDFC17" w14:textId="77777777" w:rsidR="00983693" w:rsidRDefault="00983693" w:rsidP="00983693"/>
    <w:p w14:paraId="784CB966" w14:textId="77777777" w:rsidR="00983693" w:rsidRDefault="00983693" w:rsidP="00983693"/>
    <w:p w14:paraId="327173FC" w14:textId="77777777" w:rsidR="00983693" w:rsidRDefault="00983693" w:rsidP="00983693"/>
    <w:p w14:paraId="457B5181" w14:textId="77777777" w:rsidR="00983693" w:rsidRDefault="00983693" w:rsidP="00983693"/>
    <w:p w14:paraId="26F29C3B" w14:textId="77777777" w:rsidR="00983693" w:rsidRDefault="00983693" w:rsidP="00983693"/>
    <w:p w14:paraId="44603928" w14:textId="77777777" w:rsidR="00983693" w:rsidRDefault="00983693" w:rsidP="00983693"/>
    <w:p w14:paraId="3A7D9670" w14:textId="77777777" w:rsidR="00983693" w:rsidRDefault="00983693" w:rsidP="00983693"/>
    <w:p w14:paraId="7F011788" w14:textId="77777777" w:rsidR="00983693" w:rsidRDefault="00983693" w:rsidP="00983693"/>
    <w:p w14:paraId="67F0BC3B" w14:textId="77777777" w:rsidR="00983693" w:rsidRDefault="00983693" w:rsidP="00983693"/>
    <w:p w14:paraId="19721F25" w14:textId="77777777" w:rsidR="00983693" w:rsidRDefault="00983693" w:rsidP="00983693"/>
    <w:p w14:paraId="4A217DA5" w14:textId="77777777" w:rsidR="00983693" w:rsidRDefault="00983693" w:rsidP="00983693"/>
    <w:p w14:paraId="01DE0D6B" w14:textId="77777777" w:rsidR="00983693" w:rsidRDefault="00983693" w:rsidP="00983693"/>
    <w:p w14:paraId="3EB5799E" w14:textId="77777777" w:rsidR="00983693" w:rsidRDefault="00983693" w:rsidP="00983693"/>
    <w:p w14:paraId="530781A2" w14:textId="77777777" w:rsidR="00983693" w:rsidRDefault="00983693" w:rsidP="00983693"/>
    <w:p w14:paraId="62050F86" w14:textId="77777777" w:rsidR="00983693" w:rsidRDefault="00983693" w:rsidP="00983693"/>
    <w:p w14:paraId="23EE43DD" w14:textId="77777777" w:rsidR="003009E7" w:rsidRDefault="003009E7"/>
    <w:sectPr w:rsidR="003009E7" w:rsidSect="00983693">
      <w:pgSz w:w="11906" w:h="16838"/>
      <w:pgMar w:top="1417" w:right="1417" w:bottom="1417" w:left="1417" w:header="708" w:footer="708" w:gutter="0"/>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Garamond">
    <w:panose1 w:val="02020404030301010803"/>
    <w:charset w:val="EE"/>
    <w:family w:val="roman"/>
    <w:pitch w:val="variable"/>
    <w:sig w:usb0="00000287" w:usb1="00000000" w:usb2="00000000" w:usb3="00000000" w:csb0="0000009F" w:csb1="00000000"/>
  </w:font>
  <w:font w:name="Calibri">
    <w:panose1 w:val="020F0502020204030204"/>
    <w:charset w:val="EE"/>
    <w:family w:val="swiss"/>
    <w:pitch w:val="variable"/>
    <w:sig w:usb0="E4002EFF" w:usb1="C000247B" w:usb2="00000009" w:usb3="00000000" w:csb0="000001FF" w:csb1="00000000"/>
  </w:font>
  <w:font w:name="Verdana">
    <w:panose1 w:val="020B0604030504040204"/>
    <w:charset w:val="EE"/>
    <w:family w:val="swiss"/>
    <w:pitch w:val="variable"/>
    <w:sig w:usb0="A00006FF" w:usb1="4000205B" w:usb2="00000010" w:usb3="00000000" w:csb0="0000019F" w:csb1="00000000"/>
  </w:font>
  <w:font w:name="Roboto">
    <w:charset w:val="00"/>
    <w:family w:val="auto"/>
    <w:pitch w:val="variable"/>
    <w:sig w:usb0="E0000AFF" w:usb1="5000217F" w:usb2="00000021"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F7B66DA"/>
    <w:multiLevelType w:val="multilevel"/>
    <w:tmpl w:val="ED2C4BD2"/>
    <w:lvl w:ilvl="0">
      <w:numFmt w:val="bullet"/>
      <w:lvlText w:val="-"/>
      <w:lvlJc w:val="left"/>
      <w:pPr>
        <w:ind w:left="420" w:hanging="360"/>
      </w:pPr>
      <w:rPr>
        <w:rFonts w:ascii="Times New Roman" w:eastAsia="Times New Roman" w:hAnsi="Times New Roman" w:cs="Times New Roman"/>
      </w:rPr>
    </w:lvl>
    <w:lvl w:ilvl="1">
      <w:numFmt w:val="bullet"/>
      <w:lvlText w:val="o"/>
      <w:lvlJc w:val="left"/>
      <w:pPr>
        <w:ind w:left="1440" w:hanging="360"/>
      </w:pPr>
      <w:rPr>
        <w:rFonts w:ascii="Courier New" w:hAnsi="Courier New" w:cs="Times New Roman"/>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Times New Roman"/>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Times New Roman"/>
      </w:rPr>
    </w:lvl>
    <w:lvl w:ilvl="8">
      <w:numFmt w:val="bullet"/>
      <w:lvlText w:val=""/>
      <w:lvlJc w:val="left"/>
      <w:pPr>
        <w:ind w:left="6480" w:hanging="360"/>
      </w:pPr>
      <w:rPr>
        <w:rFonts w:ascii="Wingdings" w:hAnsi="Wingdings"/>
      </w:rPr>
    </w:lvl>
  </w:abstractNum>
  <w:abstractNum w:abstractNumId="1" w15:restartNumberingAfterBreak="0">
    <w:nsid w:val="3FA30CC9"/>
    <w:multiLevelType w:val="multilevel"/>
    <w:tmpl w:val="767E299E"/>
    <w:lvl w:ilvl="0">
      <w:numFmt w:val="bullet"/>
      <w:lvlText w:val="-"/>
      <w:lvlJc w:val="left"/>
      <w:pPr>
        <w:ind w:left="720" w:hanging="360"/>
      </w:pPr>
      <w:rPr>
        <w:rFonts w:ascii="Arial" w:hAnsi="Arial"/>
        <w:color w:val="00000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 w15:restartNumberingAfterBreak="0">
    <w:nsid w:val="59320AE5"/>
    <w:multiLevelType w:val="multilevel"/>
    <w:tmpl w:val="6C1CD920"/>
    <w:lvl w:ilvl="0">
      <w:numFmt w:val="bullet"/>
      <w:lvlText w:val="-"/>
      <w:lvlJc w:val="left"/>
      <w:pPr>
        <w:ind w:left="720" w:hanging="360"/>
      </w:pPr>
      <w:rPr>
        <w:rFonts w:ascii="Arial" w:hAnsi="Arial"/>
        <w:color w:val="00000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3" w15:restartNumberingAfterBreak="0">
    <w:nsid w:val="6A312C0C"/>
    <w:multiLevelType w:val="multilevel"/>
    <w:tmpl w:val="EB1E7C22"/>
    <w:lvl w:ilvl="0">
      <w:numFmt w:val="bullet"/>
      <w:lvlText w:val="-"/>
      <w:lvlJc w:val="left"/>
      <w:pPr>
        <w:ind w:left="420" w:hanging="360"/>
      </w:pPr>
      <w:rPr>
        <w:rFonts w:ascii="Times New Roman" w:eastAsia="Times New Roman" w:hAnsi="Times New Roman" w:cs="Times New Roman"/>
      </w:rPr>
    </w:lvl>
    <w:lvl w:ilvl="1">
      <w:numFmt w:val="bullet"/>
      <w:lvlText w:val="o"/>
      <w:lvlJc w:val="left"/>
      <w:pPr>
        <w:ind w:left="1440" w:hanging="360"/>
      </w:pPr>
      <w:rPr>
        <w:rFonts w:ascii="Courier New" w:hAnsi="Courier New" w:cs="Times New Roman"/>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Times New Roman"/>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Times New Roman"/>
      </w:rPr>
    </w:lvl>
    <w:lvl w:ilvl="8">
      <w:numFmt w:val="bullet"/>
      <w:lvlText w:val=""/>
      <w:lvlJc w:val="left"/>
      <w:pPr>
        <w:ind w:left="6480" w:hanging="360"/>
      </w:pPr>
      <w:rPr>
        <w:rFonts w:ascii="Wingdings" w:hAnsi="Wingdings"/>
      </w:rPr>
    </w:lvl>
  </w:abstractNum>
  <w:num w:numId="1" w16cid:durableId="1859807017">
    <w:abstractNumId w:val="1"/>
  </w:num>
  <w:num w:numId="2" w16cid:durableId="509415645">
    <w:abstractNumId w:val="2"/>
  </w:num>
  <w:num w:numId="3" w16cid:durableId="485440191">
    <w:abstractNumId w:val="0"/>
  </w:num>
  <w:num w:numId="4" w16cid:durableId="159281322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revisionView w:inkAnnotation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83693"/>
    <w:rsid w:val="001F264A"/>
    <w:rsid w:val="003009E7"/>
    <w:rsid w:val="005E6435"/>
    <w:rsid w:val="00983693"/>
    <w:rsid w:val="00F11749"/>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C3153C"/>
  <w15:chartTrackingRefBased/>
  <w15:docId w15:val="{E0B8826B-2557-45B1-B83B-6D0C8EE8A9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983693"/>
    <w:pPr>
      <w:suppressAutoHyphens/>
      <w:autoSpaceDN w:val="0"/>
      <w:spacing w:line="240" w:lineRule="auto"/>
    </w:pPr>
    <w:rPr>
      <w:rFonts w:ascii="Aptos" w:eastAsia="Aptos" w:hAnsi="Aptos" w:cs="Times New Roman"/>
    </w:rPr>
  </w:style>
  <w:style w:type="paragraph" w:styleId="Naslov1">
    <w:name w:val="heading 1"/>
    <w:basedOn w:val="Navaden"/>
    <w:next w:val="Navaden"/>
    <w:link w:val="Naslov1Znak"/>
    <w:uiPriority w:val="9"/>
    <w:qFormat/>
    <w:rsid w:val="0098369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slov2">
    <w:name w:val="heading 2"/>
    <w:basedOn w:val="Navaden"/>
    <w:next w:val="Navaden"/>
    <w:link w:val="Naslov2Znak"/>
    <w:uiPriority w:val="9"/>
    <w:semiHidden/>
    <w:unhideWhenUsed/>
    <w:qFormat/>
    <w:rsid w:val="0098369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slov3">
    <w:name w:val="heading 3"/>
    <w:basedOn w:val="Navaden"/>
    <w:next w:val="Navaden"/>
    <w:link w:val="Naslov3Znak"/>
    <w:uiPriority w:val="9"/>
    <w:semiHidden/>
    <w:unhideWhenUsed/>
    <w:qFormat/>
    <w:rsid w:val="00983693"/>
    <w:pPr>
      <w:keepNext/>
      <w:keepLines/>
      <w:spacing w:before="160" w:after="80"/>
      <w:outlineLvl w:val="2"/>
    </w:pPr>
    <w:rPr>
      <w:rFonts w:eastAsiaTheme="majorEastAsia" w:cstheme="majorBidi"/>
      <w:color w:val="0F4761" w:themeColor="accent1" w:themeShade="BF"/>
      <w:sz w:val="28"/>
      <w:szCs w:val="28"/>
    </w:rPr>
  </w:style>
  <w:style w:type="paragraph" w:styleId="Naslov4">
    <w:name w:val="heading 4"/>
    <w:basedOn w:val="Navaden"/>
    <w:next w:val="Navaden"/>
    <w:link w:val="Naslov4Znak"/>
    <w:uiPriority w:val="9"/>
    <w:semiHidden/>
    <w:unhideWhenUsed/>
    <w:qFormat/>
    <w:rsid w:val="00983693"/>
    <w:pPr>
      <w:keepNext/>
      <w:keepLines/>
      <w:spacing w:before="80" w:after="40"/>
      <w:outlineLvl w:val="3"/>
    </w:pPr>
    <w:rPr>
      <w:rFonts w:eastAsiaTheme="majorEastAsia" w:cstheme="majorBidi"/>
      <w:i/>
      <w:iCs/>
      <w:color w:val="0F4761" w:themeColor="accent1" w:themeShade="BF"/>
    </w:rPr>
  </w:style>
  <w:style w:type="paragraph" w:styleId="Naslov5">
    <w:name w:val="heading 5"/>
    <w:basedOn w:val="Navaden"/>
    <w:next w:val="Navaden"/>
    <w:link w:val="Naslov5Znak"/>
    <w:uiPriority w:val="9"/>
    <w:semiHidden/>
    <w:unhideWhenUsed/>
    <w:qFormat/>
    <w:rsid w:val="00983693"/>
    <w:pPr>
      <w:keepNext/>
      <w:keepLines/>
      <w:spacing w:before="80" w:after="40"/>
      <w:outlineLvl w:val="4"/>
    </w:pPr>
    <w:rPr>
      <w:rFonts w:eastAsiaTheme="majorEastAsia" w:cstheme="majorBidi"/>
      <w:color w:val="0F4761" w:themeColor="accent1" w:themeShade="BF"/>
    </w:rPr>
  </w:style>
  <w:style w:type="paragraph" w:styleId="Naslov6">
    <w:name w:val="heading 6"/>
    <w:basedOn w:val="Navaden"/>
    <w:next w:val="Navaden"/>
    <w:link w:val="Naslov6Znak"/>
    <w:uiPriority w:val="9"/>
    <w:semiHidden/>
    <w:unhideWhenUsed/>
    <w:qFormat/>
    <w:rsid w:val="00983693"/>
    <w:pPr>
      <w:keepNext/>
      <w:keepLines/>
      <w:spacing w:before="40" w:after="0"/>
      <w:outlineLvl w:val="5"/>
    </w:pPr>
    <w:rPr>
      <w:rFonts w:eastAsiaTheme="majorEastAsia" w:cstheme="majorBidi"/>
      <w:i/>
      <w:iCs/>
      <w:color w:val="595959" w:themeColor="text1" w:themeTint="A6"/>
    </w:rPr>
  </w:style>
  <w:style w:type="paragraph" w:styleId="Naslov7">
    <w:name w:val="heading 7"/>
    <w:basedOn w:val="Navaden"/>
    <w:next w:val="Navaden"/>
    <w:link w:val="Naslov7Znak"/>
    <w:uiPriority w:val="9"/>
    <w:semiHidden/>
    <w:unhideWhenUsed/>
    <w:qFormat/>
    <w:rsid w:val="00983693"/>
    <w:pPr>
      <w:keepNext/>
      <w:keepLines/>
      <w:spacing w:before="40" w:after="0"/>
      <w:outlineLvl w:val="6"/>
    </w:pPr>
    <w:rPr>
      <w:rFonts w:eastAsiaTheme="majorEastAsia" w:cstheme="majorBidi"/>
      <w:color w:val="595959" w:themeColor="text1" w:themeTint="A6"/>
    </w:rPr>
  </w:style>
  <w:style w:type="paragraph" w:styleId="Naslov8">
    <w:name w:val="heading 8"/>
    <w:basedOn w:val="Navaden"/>
    <w:next w:val="Navaden"/>
    <w:link w:val="Naslov8Znak"/>
    <w:uiPriority w:val="9"/>
    <w:semiHidden/>
    <w:unhideWhenUsed/>
    <w:qFormat/>
    <w:rsid w:val="00983693"/>
    <w:pPr>
      <w:keepNext/>
      <w:keepLines/>
      <w:spacing w:after="0"/>
      <w:outlineLvl w:val="7"/>
    </w:pPr>
    <w:rPr>
      <w:rFonts w:eastAsiaTheme="majorEastAsia" w:cstheme="majorBidi"/>
      <w:i/>
      <w:iCs/>
      <w:color w:val="272727" w:themeColor="text1" w:themeTint="D8"/>
    </w:rPr>
  </w:style>
  <w:style w:type="paragraph" w:styleId="Naslov9">
    <w:name w:val="heading 9"/>
    <w:basedOn w:val="Navaden"/>
    <w:next w:val="Navaden"/>
    <w:link w:val="Naslov9Znak"/>
    <w:uiPriority w:val="9"/>
    <w:semiHidden/>
    <w:unhideWhenUsed/>
    <w:qFormat/>
    <w:rsid w:val="00983693"/>
    <w:pPr>
      <w:keepNext/>
      <w:keepLines/>
      <w:spacing w:after="0"/>
      <w:outlineLvl w:val="8"/>
    </w:pPr>
    <w:rPr>
      <w:rFonts w:eastAsiaTheme="majorEastAsia" w:cstheme="majorBidi"/>
      <w:color w:val="272727" w:themeColor="text1" w:themeTint="D8"/>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Naslov1Znak">
    <w:name w:val="Naslov 1 Znak"/>
    <w:basedOn w:val="Privzetapisavaodstavka"/>
    <w:link w:val="Naslov1"/>
    <w:uiPriority w:val="9"/>
    <w:rsid w:val="00983693"/>
    <w:rPr>
      <w:rFonts w:asciiTheme="majorHAnsi" w:eastAsiaTheme="majorEastAsia" w:hAnsiTheme="majorHAnsi" w:cstheme="majorBidi"/>
      <w:color w:val="0F4761" w:themeColor="accent1" w:themeShade="BF"/>
      <w:sz w:val="40"/>
      <w:szCs w:val="40"/>
    </w:rPr>
  </w:style>
  <w:style w:type="character" w:customStyle="1" w:styleId="Naslov2Znak">
    <w:name w:val="Naslov 2 Znak"/>
    <w:basedOn w:val="Privzetapisavaodstavka"/>
    <w:link w:val="Naslov2"/>
    <w:uiPriority w:val="9"/>
    <w:semiHidden/>
    <w:rsid w:val="00983693"/>
    <w:rPr>
      <w:rFonts w:asciiTheme="majorHAnsi" w:eastAsiaTheme="majorEastAsia" w:hAnsiTheme="majorHAnsi" w:cstheme="majorBidi"/>
      <w:color w:val="0F4761" w:themeColor="accent1" w:themeShade="BF"/>
      <w:sz w:val="32"/>
      <w:szCs w:val="32"/>
    </w:rPr>
  </w:style>
  <w:style w:type="character" w:customStyle="1" w:styleId="Naslov3Znak">
    <w:name w:val="Naslov 3 Znak"/>
    <w:basedOn w:val="Privzetapisavaodstavka"/>
    <w:link w:val="Naslov3"/>
    <w:uiPriority w:val="9"/>
    <w:semiHidden/>
    <w:rsid w:val="00983693"/>
    <w:rPr>
      <w:rFonts w:eastAsiaTheme="majorEastAsia" w:cstheme="majorBidi"/>
      <w:color w:val="0F4761" w:themeColor="accent1" w:themeShade="BF"/>
      <w:sz w:val="28"/>
      <w:szCs w:val="28"/>
    </w:rPr>
  </w:style>
  <w:style w:type="character" w:customStyle="1" w:styleId="Naslov4Znak">
    <w:name w:val="Naslov 4 Znak"/>
    <w:basedOn w:val="Privzetapisavaodstavka"/>
    <w:link w:val="Naslov4"/>
    <w:uiPriority w:val="9"/>
    <w:semiHidden/>
    <w:rsid w:val="00983693"/>
    <w:rPr>
      <w:rFonts w:eastAsiaTheme="majorEastAsia" w:cstheme="majorBidi"/>
      <w:i/>
      <w:iCs/>
      <w:color w:val="0F4761" w:themeColor="accent1" w:themeShade="BF"/>
    </w:rPr>
  </w:style>
  <w:style w:type="character" w:customStyle="1" w:styleId="Naslov5Znak">
    <w:name w:val="Naslov 5 Znak"/>
    <w:basedOn w:val="Privzetapisavaodstavka"/>
    <w:link w:val="Naslov5"/>
    <w:uiPriority w:val="9"/>
    <w:semiHidden/>
    <w:rsid w:val="00983693"/>
    <w:rPr>
      <w:rFonts w:eastAsiaTheme="majorEastAsia" w:cstheme="majorBidi"/>
      <w:color w:val="0F4761" w:themeColor="accent1" w:themeShade="BF"/>
    </w:rPr>
  </w:style>
  <w:style w:type="character" w:customStyle="1" w:styleId="Naslov6Znak">
    <w:name w:val="Naslov 6 Znak"/>
    <w:basedOn w:val="Privzetapisavaodstavka"/>
    <w:link w:val="Naslov6"/>
    <w:uiPriority w:val="9"/>
    <w:semiHidden/>
    <w:rsid w:val="00983693"/>
    <w:rPr>
      <w:rFonts w:eastAsiaTheme="majorEastAsia" w:cstheme="majorBidi"/>
      <w:i/>
      <w:iCs/>
      <w:color w:val="595959" w:themeColor="text1" w:themeTint="A6"/>
    </w:rPr>
  </w:style>
  <w:style w:type="character" w:customStyle="1" w:styleId="Naslov7Znak">
    <w:name w:val="Naslov 7 Znak"/>
    <w:basedOn w:val="Privzetapisavaodstavka"/>
    <w:link w:val="Naslov7"/>
    <w:uiPriority w:val="9"/>
    <w:semiHidden/>
    <w:rsid w:val="00983693"/>
    <w:rPr>
      <w:rFonts w:eastAsiaTheme="majorEastAsia" w:cstheme="majorBidi"/>
      <w:color w:val="595959" w:themeColor="text1" w:themeTint="A6"/>
    </w:rPr>
  </w:style>
  <w:style w:type="character" w:customStyle="1" w:styleId="Naslov8Znak">
    <w:name w:val="Naslov 8 Znak"/>
    <w:basedOn w:val="Privzetapisavaodstavka"/>
    <w:link w:val="Naslov8"/>
    <w:uiPriority w:val="9"/>
    <w:semiHidden/>
    <w:rsid w:val="00983693"/>
    <w:rPr>
      <w:rFonts w:eastAsiaTheme="majorEastAsia" w:cstheme="majorBidi"/>
      <w:i/>
      <w:iCs/>
      <w:color w:val="272727" w:themeColor="text1" w:themeTint="D8"/>
    </w:rPr>
  </w:style>
  <w:style w:type="character" w:customStyle="1" w:styleId="Naslov9Znak">
    <w:name w:val="Naslov 9 Znak"/>
    <w:basedOn w:val="Privzetapisavaodstavka"/>
    <w:link w:val="Naslov9"/>
    <w:uiPriority w:val="9"/>
    <w:semiHidden/>
    <w:rsid w:val="00983693"/>
    <w:rPr>
      <w:rFonts w:eastAsiaTheme="majorEastAsia" w:cstheme="majorBidi"/>
      <w:color w:val="272727" w:themeColor="text1" w:themeTint="D8"/>
    </w:rPr>
  </w:style>
  <w:style w:type="paragraph" w:styleId="Naslov">
    <w:name w:val="Title"/>
    <w:basedOn w:val="Navaden"/>
    <w:next w:val="Navaden"/>
    <w:link w:val="NaslovZnak"/>
    <w:uiPriority w:val="10"/>
    <w:qFormat/>
    <w:rsid w:val="00983693"/>
    <w:pPr>
      <w:spacing w:after="80"/>
      <w:contextualSpacing/>
    </w:pPr>
    <w:rPr>
      <w:rFonts w:asciiTheme="majorHAnsi" w:eastAsiaTheme="majorEastAsia" w:hAnsiTheme="majorHAnsi" w:cstheme="majorBidi"/>
      <w:spacing w:val="-10"/>
      <w:kern w:val="28"/>
      <w:sz w:val="56"/>
      <w:szCs w:val="56"/>
    </w:rPr>
  </w:style>
  <w:style w:type="character" w:customStyle="1" w:styleId="NaslovZnak">
    <w:name w:val="Naslov Znak"/>
    <w:basedOn w:val="Privzetapisavaodstavka"/>
    <w:link w:val="Naslov"/>
    <w:uiPriority w:val="10"/>
    <w:rsid w:val="00983693"/>
    <w:rPr>
      <w:rFonts w:asciiTheme="majorHAnsi" w:eastAsiaTheme="majorEastAsia" w:hAnsiTheme="majorHAnsi" w:cstheme="majorBidi"/>
      <w:spacing w:val="-10"/>
      <w:kern w:val="28"/>
      <w:sz w:val="56"/>
      <w:szCs w:val="56"/>
    </w:rPr>
  </w:style>
  <w:style w:type="paragraph" w:styleId="Podnaslov">
    <w:name w:val="Subtitle"/>
    <w:basedOn w:val="Navaden"/>
    <w:next w:val="Navaden"/>
    <w:link w:val="PodnaslovZnak"/>
    <w:uiPriority w:val="11"/>
    <w:qFormat/>
    <w:rsid w:val="00983693"/>
    <w:pPr>
      <w:numPr>
        <w:ilvl w:val="1"/>
      </w:numPr>
    </w:pPr>
    <w:rPr>
      <w:rFonts w:eastAsiaTheme="majorEastAsia" w:cstheme="majorBidi"/>
      <w:color w:val="595959" w:themeColor="text1" w:themeTint="A6"/>
      <w:spacing w:val="15"/>
      <w:sz w:val="28"/>
      <w:szCs w:val="28"/>
    </w:rPr>
  </w:style>
  <w:style w:type="character" w:customStyle="1" w:styleId="PodnaslovZnak">
    <w:name w:val="Podnaslov Znak"/>
    <w:basedOn w:val="Privzetapisavaodstavka"/>
    <w:link w:val="Podnaslov"/>
    <w:uiPriority w:val="11"/>
    <w:rsid w:val="00983693"/>
    <w:rPr>
      <w:rFonts w:eastAsiaTheme="majorEastAsia" w:cstheme="majorBidi"/>
      <w:color w:val="595959" w:themeColor="text1" w:themeTint="A6"/>
      <w:spacing w:val="15"/>
      <w:sz w:val="28"/>
      <w:szCs w:val="28"/>
    </w:rPr>
  </w:style>
  <w:style w:type="paragraph" w:styleId="Citat">
    <w:name w:val="Quote"/>
    <w:basedOn w:val="Navaden"/>
    <w:next w:val="Navaden"/>
    <w:link w:val="CitatZnak"/>
    <w:uiPriority w:val="29"/>
    <w:qFormat/>
    <w:rsid w:val="00983693"/>
    <w:pPr>
      <w:spacing w:before="160"/>
      <w:jc w:val="center"/>
    </w:pPr>
    <w:rPr>
      <w:i/>
      <w:iCs/>
      <w:color w:val="404040" w:themeColor="text1" w:themeTint="BF"/>
    </w:rPr>
  </w:style>
  <w:style w:type="character" w:customStyle="1" w:styleId="CitatZnak">
    <w:name w:val="Citat Znak"/>
    <w:basedOn w:val="Privzetapisavaodstavka"/>
    <w:link w:val="Citat"/>
    <w:uiPriority w:val="29"/>
    <w:rsid w:val="00983693"/>
    <w:rPr>
      <w:i/>
      <w:iCs/>
      <w:color w:val="404040" w:themeColor="text1" w:themeTint="BF"/>
    </w:rPr>
  </w:style>
  <w:style w:type="paragraph" w:styleId="Odstavekseznama">
    <w:name w:val="List Paragraph"/>
    <w:basedOn w:val="Navaden"/>
    <w:uiPriority w:val="34"/>
    <w:qFormat/>
    <w:rsid w:val="00983693"/>
    <w:pPr>
      <w:ind w:left="720"/>
      <w:contextualSpacing/>
    </w:pPr>
  </w:style>
  <w:style w:type="character" w:styleId="Intenzivenpoudarek">
    <w:name w:val="Intense Emphasis"/>
    <w:basedOn w:val="Privzetapisavaodstavka"/>
    <w:uiPriority w:val="21"/>
    <w:qFormat/>
    <w:rsid w:val="00983693"/>
    <w:rPr>
      <w:i/>
      <w:iCs/>
      <w:color w:val="0F4761" w:themeColor="accent1" w:themeShade="BF"/>
    </w:rPr>
  </w:style>
  <w:style w:type="paragraph" w:styleId="Intenzivencitat">
    <w:name w:val="Intense Quote"/>
    <w:basedOn w:val="Navaden"/>
    <w:next w:val="Navaden"/>
    <w:link w:val="IntenzivencitatZnak"/>
    <w:uiPriority w:val="30"/>
    <w:qFormat/>
    <w:rsid w:val="0098369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zivencitatZnak">
    <w:name w:val="Intenziven citat Znak"/>
    <w:basedOn w:val="Privzetapisavaodstavka"/>
    <w:link w:val="Intenzivencitat"/>
    <w:uiPriority w:val="30"/>
    <w:rsid w:val="00983693"/>
    <w:rPr>
      <w:i/>
      <w:iCs/>
      <w:color w:val="0F4761" w:themeColor="accent1" w:themeShade="BF"/>
    </w:rPr>
  </w:style>
  <w:style w:type="character" w:styleId="Intenzivensklic">
    <w:name w:val="Intense Reference"/>
    <w:basedOn w:val="Privzetapisavaodstavka"/>
    <w:uiPriority w:val="32"/>
    <w:qFormat/>
    <w:rsid w:val="00983693"/>
    <w:rPr>
      <w:b/>
      <w:bCs/>
      <w:smallCaps/>
      <w:color w:val="0F4761" w:themeColor="accent1" w:themeShade="BF"/>
      <w:spacing w:val="5"/>
    </w:rPr>
  </w:style>
  <w:style w:type="character" w:styleId="Hiperpovezava">
    <w:name w:val="Hyperlink"/>
    <w:basedOn w:val="Privzetapisavaodstavka"/>
    <w:rsid w:val="00983693"/>
    <w:rPr>
      <w:color w:val="0000FF"/>
      <w:u w:val="single"/>
    </w:rPr>
  </w:style>
  <w:style w:type="paragraph" w:styleId="Navadensplet">
    <w:name w:val="Normal (Web)"/>
    <w:basedOn w:val="Navaden"/>
    <w:uiPriority w:val="99"/>
    <w:rsid w:val="00983693"/>
    <w:pPr>
      <w:spacing w:before="100" w:after="100"/>
    </w:pPr>
    <w:rPr>
      <w:rFonts w:cs="Aptos"/>
      <w:sz w:val="24"/>
      <w:szCs w:val="24"/>
      <w:lang w:eastAsia="sl-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Nabava1@sb-celje.si" TargetMode="External"/><Relationship Id="rId3" Type="http://schemas.openxmlformats.org/officeDocument/2006/relationships/settings" Target="settings.xml"/><Relationship Id="rId7" Type="http://schemas.openxmlformats.org/officeDocument/2006/relationships/hyperlink" Target="mailto:matej.vidmar@sb-celje.si"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bostjan.gajsek@sb-celje.si" TargetMode="External"/><Relationship Id="rId5" Type="http://schemas.openxmlformats.org/officeDocument/2006/relationships/image" Target="media/image1.pn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isarna">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743</Words>
  <Characters>4238</Characters>
  <Application>Microsoft Office Word</Application>
  <DocSecurity>0</DocSecurity>
  <Lines>35</Lines>
  <Paragraphs>9</Paragraphs>
  <ScaleCrop>false</ScaleCrop>
  <Company/>
  <LinksUpToDate>false</LinksUpToDate>
  <CharactersWithSpaces>4972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Stanislava Pahole</dc:creator>
  <cp:keywords/>
  <dc:description/>
  <cp:lastModifiedBy>Stanislava Pahole</cp:lastModifiedBy>
  <cp:revision>1</cp:revision>
  <dcterms:created xsi:type="dcterms:W3CDTF">2025-01-15T13:31:00Z</dcterms:created>
  <dcterms:modified xsi:type="dcterms:W3CDTF">2025-01-15T13:32:00Z</dcterms:modified>
</cp:coreProperties>
</file>